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EC" w:rsidRPr="003642BD" w:rsidRDefault="00A65EEC" w:rsidP="00A65EEC">
      <w:pPr>
        <w:autoSpaceDE w:val="0"/>
        <w:autoSpaceDN w:val="0"/>
        <w:adjustRightInd w:val="0"/>
        <w:spacing w:after="0" w:line="240" w:lineRule="auto"/>
        <w:jc w:val="center"/>
        <w:rPr>
          <w:rFonts w:ascii="Arial" w:hAnsi="Arial" w:cs="Arial"/>
          <w:b/>
          <w:bCs/>
          <w:color w:val="000000"/>
          <w:lang w:val="en-US"/>
        </w:rPr>
      </w:pPr>
      <w:r w:rsidRPr="003642BD">
        <w:rPr>
          <w:rFonts w:ascii="Arial" w:hAnsi="Arial" w:cs="Arial"/>
          <w:b/>
          <w:bCs/>
          <w:color w:val="000000"/>
          <w:lang w:val="en-US"/>
        </w:rPr>
        <w:t>Terry McCue</w:t>
      </w:r>
    </w:p>
    <w:p w:rsidR="00A65EEC" w:rsidRPr="003642BD" w:rsidRDefault="00A65EEC" w:rsidP="00A65EEC">
      <w:pPr>
        <w:autoSpaceDE w:val="0"/>
        <w:autoSpaceDN w:val="0"/>
        <w:adjustRightInd w:val="0"/>
        <w:spacing w:after="0" w:line="240" w:lineRule="auto"/>
        <w:jc w:val="center"/>
        <w:rPr>
          <w:rFonts w:ascii="Arial" w:hAnsi="Arial" w:cs="Arial"/>
          <w:color w:val="000000"/>
          <w:lang w:val="en-US"/>
        </w:rPr>
      </w:pPr>
      <w:r w:rsidRPr="003642BD">
        <w:rPr>
          <w:rFonts w:ascii="Arial" w:hAnsi="Arial" w:cs="Arial"/>
          <w:color w:val="000000"/>
          <w:lang w:val="en-US"/>
        </w:rPr>
        <w:t>#25 – 51228 Range Road 264</w:t>
      </w:r>
    </w:p>
    <w:p w:rsidR="00A65EEC" w:rsidRPr="003642BD" w:rsidRDefault="00A65EEC" w:rsidP="00A65EEC">
      <w:pPr>
        <w:autoSpaceDE w:val="0"/>
        <w:autoSpaceDN w:val="0"/>
        <w:adjustRightInd w:val="0"/>
        <w:spacing w:after="0" w:line="240" w:lineRule="auto"/>
        <w:jc w:val="center"/>
        <w:rPr>
          <w:rFonts w:ascii="Arial" w:hAnsi="Arial" w:cs="Arial"/>
          <w:color w:val="000000"/>
          <w:lang w:val="en-US"/>
        </w:rPr>
      </w:pPr>
      <w:r w:rsidRPr="003642BD">
        <w:rPr>
          <w:rFonts w:ascii="Arial" w:hAnsi="Arial" w:cs="Arial"/>
          <w:color w:val="000000"/>
          <w:lang w:val="en-US"/>
        </w:rPr>
        <w:t>Spruce Grove, Alberta</w:t>
      </w:r>
    </w:p>
    <w:p w:rsidR="00A65EEC" w:rsidRPr="003642BD" w:rsidRDefault="00A65EEC" w:rsidP="00A65EEC">
      <w:pPr>
        <w:autoSpaceDE w:val="0"/>
        <w:autoSpaceDN w:val="0"/>
        <w:adjustRightInd w:val="0"/>
        <w:spacing w:after="0" w:line="240" w:lineRule="auto"/>
        <w:jc w:val="center"/>
        <w:rPr>
          <w:rFonts w:ascii="Arial" w:hAnsi="Arial" w:cs="Arial"/>
          <w:color w:val="000000"/>
          <w:lang w:val="en-US"/>
        </w:rPr>
      </w:pPr>
      <w:r w:rsidRPr="003642BD">
        <w:rPr>
          <w:rFonts w:ascii="Arial" w:hAnsi="Arial" w:cs="Arial"/>
          <w:color w:val="000000"/>
          <w:lang w:val="en-US"/>
        </w:rPr>
        <w:t>Canada T7Y 1E7</w:t>
      </w:r>
    </w:p>
    <w:p w:rsidR="00A65EEC" w:rsidRPr="003642BD" w:rsidRDefault="00A65EEC" w:rsidP="00A65EEC">
      <w:pPr>
        <w:autoSpaceDE w:val="0"/>
        <w:autoSpaceDN w:val="0"/>
        <w:adjustRightInd w:val="0"/>
        <w:spacing w:after="0" w:line="240" w:lineRule="auto"/>
        <w:jc w:val="center"/>
        <w:rPr>
          <w:rFonts w:ascii="Arial" w:hAnsi="Arial" w:cs="Arial"/>
          <w:color w:val="000000"/>
          <w:lang w:val="en-US"/>
        </w:rPr>
      </w:pPr>
      <w:r w:rsidRPr="003642BD">
        <w:rPr>
          <w:rFonts w:ascii="Arial" w:hAnsi="Arial" w:cs="Arial"/>
          <w:color w:val="000000"/>
          <w:lang w:val="en-US"/>
        </w:rPr>
        <w:t>Phone: 780-987-4152</w:t>
      </w:r>
    </w:p>
    <w:p w:rsidR="00A65EEC" w:rsidRPr="003642BD" w:rsidRDefault="00A65EEC" w:rsidP="00A65EEC">
      <w:pPr>
        <w:autoSpaceDE w:val="0"/>
        <w:autoSpaceDN w:val="0"/>
        <w:adjustRightInd w:val="0"/>
        <w:spacing w:after="0" w:line="240" w:lineRule="auto"/>
        <w:jc w:val="center"/>
        <w:rPr>
          <w:rFonts w:ascii="Arial" w:hAnsi="Arial" w:cs="Arial"/>
          <w:color w:val="000000"/>
          <w:lang w:val="en-US"/>
        </w:rPr>
      </w:pPr>
      <w:r w:rsidRPr="003642BD">
        <w:rPr>
          <w:rFonts w:ascii="Arial" w:hAnsi="Arial" w:cs="Arial"/>
          <w:color w:val="000000"/>
          <w:lang w:val="en-US"/>
        </w:rPr>
        <w:t xml:space="preserve">e-mail: </w:t>
      </w:r>
      <w:hyperlink r:id="rId5" w:history="1">
        <w:r w:rsidRPr="003642BD">
          <w:rPr>
            <w:rStyle w:val="Hyperlink"/>
            <w:rFonts w:ascii="Arial" w:hAnsi="Arial" w:cs="Arial"/>
            <w:lang w:val="en-US"/>
          </w:rPr>
          <w:t>pandtab@yahoo.ca</w:t>
        </w:r>
      </w:hyperlink>
    </w:p>
    <w:p w:rsidR="00A65EEC" w:rsidRPr="003642BD" w:rsidRDefault="00A65EEC" w:rsidP="00A65EEC">
      <w:pPr>
        <w:autoSpaceDE w:val="0"/>
        <w:autoSpaceDN w:val="0"/>
        <w:adjustRightInd w:val="0"/>
        <w:spacing w:after="0" w:line="240" w:lineRule="auto"/>
        <w:rPr>
          <w:rFonts w:ascii="Arial" w:hAnsi="Arial" w:cs="Arial"/>
          <w:color w:val="000000"/>
          <w:lang w:val="en-US"/>
        </w:rPr>
      </w:pPr>
    </w:p>
    <w:p w:rsidR="003642BD" w:rsidRPr="003642BD" w:rsidRDefault="003642BD" w:rsidP="00A65EEC">
      <w:pPr>
        <w:autoSpaceDE w:val="0"/>
        <w:autoSpaceDN w:val="0"/>
        <w:adjustRightInd w:val="0"/>
        <w:spacing w:after="0" w:line="240" w:lineRule="auto"/>
        <w:jc w:val="both"/>
        <w:rPr>
          <w:rFonts w:ascii="Arial" w:hAnsi="Arial" w:cs="Arial"/>
          <w:b/>
          <w:color w:val="000000"/>
          <w:lang w:val="en-US"/>
        </w:rPr>
      </w:pPr>
      <w:r w:rsidRPr="003642BD">
        <w:rPr>
          <w:rFonts w:ascii="Arial" w:hAnsi="Arial" w:cs="Arial"/>
          <w:b/>
          <w:color w:val="000000"/>
          <w:lang w:val="en-US"/>
        </w:rPr>
        <w:t>Bio</w:t>
      </w:r>
    </w:p>
    <w:p w:rsidR="00A65EEC" w:rsidRPr="003642BD" w:rsidRDefault="00A65EEC" w:rsidP="00A65EEC">
      <w:pPr>
        <w:autoSpaceDE w:val="0"/>
        <w:autoSpaceDN w:val="0"/>
        <w:adjustRightInd w:val="0"/>
        <w:spacing w:after="0" w:line="240" w:lineRule="auto"/>
        <w:jc w:val="both"/>
        <w:rPr>
          <w:rFonts w:ascii="Arial" w:hAnsi="Arial" w:cs="Arial"/>
          <w:color w:val="000000"/>
          <w:lang w:val="en-US"/>
        </w:rPr>
      </w:pPr>
      <w:r w:rsidRPr="003642BD">
        <w:rPr>
          <w:rFonts w:ascii="Arial" w:hAnsi="Arial" w:cs="Arial"/>
          <w:color w:val="000000"/>
          <w:lang w:val="en-US"/>
        </w:rPr>
        <w:t xml:space="preserve">Terry McCue is an Ojibway Indian from the Curve Lake First Nation, in southeastern Ontario. Terry moved to Alberta in 1976 and continues to call it home. For 19 years Terry worked as a facilitator, conducting workshops across Canada to train substance abuse workers in Native communities. During that </w:t>
      </w:r>
      <w:proofErr w:type="gramStart"/>
      <w:r w:rsidRPr="003642BD">
        <w:rPr>
          <w:rFonts w:ascii="Arial" w:hAnsi="Arial" w:cs="Arial"/>
          <w:color w:val="000000"/>
          <w:lang w:val="en-US"/>
        </w:rPr>
        <w:t>time</w:t>
      </w:r>
      <w:proofErr w:type="gramEnd"/>
      <w:r w:rsidRPr="003642BD">
        <w:rPr>
          <w:rFonts w:ascii="Arial" w:hAnsi="Arial" w:cs="Arial"/>
          <w:color w:val="000000"/>
          <w:lang w:val="en-US"/>
        </w:rPr>
        <w:t xml:space="preserve"> he worked as a freelance illustrator, producing a variety of works including posters, book covers and illustrations for addiction manuals. He used this work to continually develop his skills as an artist. Terry’s work can be found in private and corporate collections in Canada, the United States and Europe. Terry McCue is a self-taught painter who was lucky enough to spend time in his youth watching his cousin Arthur Schilling making art. These experiences provided a beacon pointing towards a possible future for himself. Many years later, at the age of 48, Terry began to make this dream come to life. For the last 22 years Terry has made his living from his art. Terry is currently represented by Canada House Gallery in Banff, AB, and the Winnipeg Art Gallery, at The Forks, in Winnipeg, MB.</w:t>
      </w:r>
    </w:p>
    <w:p w:rsidR="00A65EEC" w:rsidRPr="003642BD" w:rsidRDefault="00A65EEC" w:rsidP="00A65EEC">
      <w:pPr>
        <w:autoSpaceDE w:val="0"/>
        <w:autoSpaceDN w:val="0"/>
        <w:adjustRightInd w:val="0"/>
        <w:spacing w:after="0" w:line="240" w:lineRule="auto"/>
        <w:jc w:val="both"/>
        <w:rPr>
          <w:rFonts w:ascii="Arial" w:hAnsi="Arial" w:cs="Arial"/>
          <w:color w:val="000000"/>
          <w:lang w:val="en-US"/>
        </w:rPr>
      </w:pPr>
      <w:r w:rsidRPr="003642BD">
        <w:rPr>
          <w:rFonts w:ascii="Arial" w:hAnsi="Arial" w:cs="Arial"/>
          <w:color w:val="000000"/>
          <w:lang w:val="en-US"/>
        </w:rPr>
        <w:t xml:space="preserve">Terry's painting </w:t>
      </w:r>
      <w:proofErr w:type="gramStart"/>
      <w:r w:rsidRPr="003642BD">
        <w:rPr>
          <w:rFonts w:ascii="Arial" w:hAnsi="Arial" w:cs="Arial"/>
          <w:color w:val="000000"/>
          <w:lang w:val="en-US"/>
        </w:rPr>
        <w:t>have</w:t>
      </w:r>
      <w:proofErr w:type="gramEnd"/>
      <w:r w:rsidRPr="003642BD">
        <w:rPr>
          <w:rFonts w:ascii="Arial" w:hAnsi="Arial" w:cs="Arial"/>
          <w:color w:val="000000"/>
          <w:lang w:val="en-US"/>
        </w:rPr>
        <w:t xml:space="preserve"> evolved over the years to reflect a series of principles that sum up his personal philosophy.</w:t>
      </w: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r w:rsidRPr="003642BD">
        <w:rPr>
          <w:rFonts w:ascii="Arial" w:hAnsi="Arial" w:cs="Arial"/>
          <w:b/>
          <w:bCs/>
          <w:color w:val="000000"/>
          <w:lang w:val="en-US"/>
        </w:rPr>
        <w:t>Artist Statement:</w:t>
      </w:r>
    </w:p>
    <w:p w:rsidR="00A65EEC" w:rsidRPr="003642BD" w:rsidRDefault="003642BD" w:rsidP="00A65EEC">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w:t>
      </w:r>
      <w:r w:rsidR="00A65EEC" w:rsidRPr="003642BD">
        <w:rPr>
          <w:rFonts w:ascii="Arial" w:hAnsi="Arial" w:cs="Arial"/>
          <w:color w:val="000000"/>
          <w:lang w:val="en-US"/>
        </w:rPr>
        <w:t>Humanity is an integral part of creation. Humour is spiritual sustenance. Respect for the natural world, and our place in it, is the key to personal understanding. Creativity is the realm of spirit.</w:t>
      </w:r>
      <w:r>
        <w:rPr>
          <w:rFonts w:ascii="Arial" w:hAnsi="Arial" w:cs="Arial"/>
          <w:color w:val="000000"/>
          <w:lang w:val="en-US"/>
        </w:rPr>
        <w:t>”</w:t>
      </w: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p>
    <w:p w:rsidR="00857A38" w:rsidRDefault="00857A38" w:rsidP="00A65EEC">
      <w:pPr>
        <w:autoSpaceDE w:val="0"/>
        <w:autoSpaceDN w:val="0"/>
        <w:adjustRightInd w:val="0"/>
        <w:spacing w:after="0" w:line="240" w:lineRule="auto"/>
        <w:rPr>
          <w:rFonts w:ascii="Arial" w:hAnsi="Arial" w:cs="Arial"/>
          <w:b/>
          <w:bCs/>
          <w:color w:val="000000"/>
          <w:lang w:val="en-US"/>
        </w:rPr>
      </w:pPr>
    </w:p>
    <w:p w:rsidR="00857A38" w:rsidRDefault="00857A38" w:rsidP="00A65EEC">
      <w:pPr>
        <w:autoSpaceDE w:val="0"/>
        <w:autoSpaceDN w:val="0"/>
        <w:adjustRightInd w:val="0"/>
        <w:spacing w:after="0" w:line="240" w:lineRule="auto"/>
        <w:rPr>
          <w:rFonts w:ascii="Arial" w:hAnsi="Arial" w:cs="Arial"/>
          <w:b/>
          <w:bCs/>
          <w:color w:val="000000"/>
          <w:lang w:val="en-US"/>
        </w:rPr>
      </w:pPr>
      <w:bookmarkStart w:id="0" w:name="_GoBack"/>
      <w:bookmarkEnd w:id="0"/>
    </w:p>
    <w:p w:rsidR="00857A38" w:rsidRDefault="00857A38" w:rsidP="00857A38">
      <w:pPr>
        <w:autoSpaceDE w:val="0"/>
        <w:autoSpaceDN w:val="0"/>
        <w:adjustRightInd w:val="0"/>
        <w:spacing w:after="0" w:line="240" w:lineRule="auto"/>
        <w:jc w:val="center"/>
        <w:rPr>
          <w:rFonts w:ascii="Arial" w:hAnsi="Arial" w:cs="Arial"/>
          <w:b/>
          <w:bCs/>
          <w:color w:val="000000"/>
          <w:lang w:val="en-US"/>
        </w:rPr>
      </w:pPr>
      <w:r>
        <w:rPr>
          <w:rFonts w:ascii="Arial" w:hAnsi="Arial" w:cs="Arial"/>
          <w:b/>
          <w:bCs/>
          <w:color w:val="000000"/>
          <w:lang w:val="en-US"/>
        </w:rPr>
        <w:t>CV</w:t>
      </w:r>
    </w:p>
    <w:p w:rsidR="00857A38" w:rsidRDefault="00857A38" w:rsidP="00A65EEC">
      <w:pPr>
        <w:autoSpaceDE w:val="0"/>
        <w:autoSpaceDN w:val="0"/>
        <w:adjustRightInd w:val="0"/>
        <w:spacing w:after="0" w:line="240" w:lineRule="auto"/>
        <w:rPr>
          <w:rFonts w:ascii="Arial" w:hAnsi="Arial" w:cs="Arial"/>
          <w:b/>
          <w:bCs/>
          <w:color w:val="000000"/>
          <w:lang w:val="en-US"/>
        </w:rPr>
      </w:pPr>
    </w:p>
    <w:p w:rsidR="00857A38" w:rsidRDefault="00857A38" w:rsidP="00A65EEC">
      <w:pPr>
        <w:autoSpaceDE w:val="0"/>
        <w:autoSpaceDN w:val="0"/>
        <w:adjustRightInd w:val="0"/>
        <w:spacing w:after="0" w:line="240" w:lineRule="auto"/>
        <w:rPr>
          <w:rFonts w:ascii="Arial" w:hAnsi="Arial" w:cs="Arial"/>
          <w:b/>
          <w:bCs/>
          <w:color w:val="000000"/>
          <w:lang w:val="en-US"/>
        </w:rPr>
      </w:pP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r w:rsidRPr="003642BD">
        <w:rPr>
          <w:rFonts w:ascii="Arial" w:hAnsi="Arial" w:cs="Arial"/>
          <w:b/>
          <w:bCs/>
          <w:color w:val="000000"/>
          <w:lang w:val="en-US"/>
        </w:rPr>
        <w:t>Public Collections:</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Alberta Foundation for the Arts</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Government of Canada, </w:t>
      </w:r>
      <w:proofErr w:type="spellStart"/>
      <w:r w:rsidRPr="003642BD">
        <w:rPr>
          <w:rFonts w:ascii="Arial" w:hAnsi="Arial" w:cs="Arial"/>
          <w:color w:val="000000"/>
          <w:lang w:val="en-US"/>
        </w:rPr>
        <w:t>Dept</w:t>
      </w:r>
      <w:proofErr w:type="spellEnd"/>
      <w:r w:rsidRPr="003642BD">
        <w:rPr>
          <w:rFonts w:ascii="Arial" w:hAnsi="Arial" w:cs="Arial"/>
          <w:color w:val="000000"/>
          <w:lang w:val="en-US"/>
        </w:rPr>
        <w:t xml:space="preserve"> of Foreign Affairs</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Province of Manitoba</w:t>
      </w: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r w:rsidRPr="003642BD">
        <w:rPr>
          <w:rFonts w:ascii="Arial" w:hAnsi="Arial" w:cs="Arial"/>
          <w:b/>
          <w:bCs/>
          <w:color w:val="000000"/>
          <w:lang w:val="en-US"/>
        </w:rPr>
        <w:t>Exhibitions:</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2017- </w:t>
      </w:r>
      <w:r w:rsidRPr="003642BD">
        <w:rPr>
          <w:rFonts w:ascii="Arial" w:hAnsi="Arial" w:cs="Arial"/>
          <w:i/>
          <w:color w:val="000000"/>
          <w:lang w:val="en-US"/>
        </w:rPr>
        <w:t>Ripples of Loss</w:t>
      </w:r>
      <w:r w:rsidRPr="003642BD">
        <w:rPr>
          <w:rFonts w:ascii="Arial" w:hAnsi="Arial" w:cs="Arial"/>
          <w:color w:val="000000"/>
          <w:lang w:val="en-US"/>
        </w:rPr>
        <w:t>, Art Gallery of St. Albert, St. Albert,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2016 - </w:t>
      </w:r>
      <w:r w:rsidRPr="003642BD">
        <w:rPr>
          <w:rFonts w:ascii="Arial" w:hAnsi="Arial" w:cs="Arial"/>
          <w:i/>
          <w:iCs/>
          <w:color w:val="000000"/>
          <w:lang w:val="en-US"/>
        </w:rPr>
        <w:t>Homage to the Wild</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2015 - Solo Exhibition, </w:t>
      </w:r>
      <w:proofErr w:type="spellStart"/>
      <w:r w:rsidRPr="003642BD">
        <w:rPr>
          <w:rFonts w:ascii="Arial" w:hAnsi="Arial" w:cs="Arial"/>
          <w:color w:val="000000"/>
          <w:lang w:val="en-US"/>
        </w:rPr>
        <w:t>Wahsa</w:t>
      </w:r>
      <w:proofErr w:type="spellEnd"/>
      <w:r w:rsidRPr="003642BD">
        <w:rPr>
          <w:rFonts w:ascii="Arial" w:hAnsi="Arial" w:cs="Arial"/>
          <w:color w:val="000000"/>
          <w:lang w:val="en-US"/>
        </w:rPr>
        <w:t xml:space="preserve"> Gallery, Winnipeg, MB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2015 - </w:t>
      </w:r>
      <w:r w:rsidRPr="003642BD">
        <w:rPr>
          <w:rFonts w:ascii="Arial" w:hAnsi="Arial" w:cs="Arial"/>
          <w:i/>
          <w:iCs/>
          <w:color w:val="000000"/>
          <w:lang w:val="en-US"/>
        </w:rPr>
        <w:t>Water</w:t>
      </w:r>
      <w:r w:rsidRPr="003642BD">
        <w:rPr>
          <w:rFonts w:ascii="Arial" w:hAnsi="Arial" w:cs="Arial"/>
          <w:color w:val="000000"/>
          <w:lang w:val="en-US"/>
        </w:rPr>
        <w:t>, Whyte Museum,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2013 - </w:t>
      </w:r>
      <w:r w:rsidRPr="003642BD">
        <w:rPr>
          <w:rFonts w:ascii="Arial" w:hAnsi="Arial" w:cs="Arial"/>
          <w:i/>
          <w:iCs/>
          <w:color w:val="000000"/>
          <w:lang w:val="en-US"/>
        </w:rPr>
        <w:t>2 Friends</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2011-12 - </w:t>
      </w:r>
      <w:r w:rsidRPr="003642BD">
        <w:rPr>
          <w:rFonts w:ascii="Arial" w:hAnsi="Arial" w:cs="Arial"/>
          <w:i/>
          <w:iCs/>
          <w:color w:val="000000"/>
          <w:lang w:val="en-US"/>
        </w:rPr>
        <w:t>Narrative Quest</w:t>
      </w:r>
      <w:r w:rsidRPr="003642BD">
        <w:rPr>
          <w:rFonts w:ascii="Arial" w:hAnsi="Arial" w:cs="Arial"/>
          <w:color w:val="000000"/>
          <w:lang w:val="en-US"/>
        </w:rPr>
        <w:t>, Royal Alberta Museum, Edmonton,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2011 - Solo Exhibition,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2010 - Solo Exhibition, </w:t>
      </w:r>
      <w:proofErr w:type="spellStart"/>
      <w:r w:rsidRPr="003642BD">
        <w:rPr>
          <w:rFonts w:ascii="Arial" w:hAnsi="Arial" w:cs="Arial"/>
          <w:color w:val="000000"/>
          <w:lang w:val="en-US"/>
        </w:rPr>
        <w:t>Wahsa</w:t>
      </w:r>
      <w:proofErr w:type="spellEnd"/>
      <w:r w:rsidRPr="003642BD">
        <w:rPr>
          <w:rFonts w:ascii="Arial" w:hAnsi="Arial" w:cs="Arial"/>
          <w:color w:val="000000"/>
          <w:lang w:val="en-US"/>
        </w:rPr>
        <w:t xml:space="preserve"> Gallery, Winnipeg, MB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2008 - Solo Exhibition,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2008 - Solo Exhibition, </w:t>
      </w:r>
      <w:proofErr w:type="spellStart"/>
      <w:r w:rsidRPr="003642BD">
        <w:rPr>
          <w:rFonts w:ascii="Arial" w:hAnsi="Arial" w:cs="Arial"/>
          <w:color w:val="000000"/>
          <w:lang w:val="en-US"/>
        </w:rPr>
        <w:t>Wahsa</w:t>
      </w:r>
      <w:proofErr w:type="spellEnd"/>
      <w:r w:rsidRPr="003642BD">
        <w:rPr>
          <w:rFonts w:ascii="Arial" w:hAnsi="Arial" w:cs="Arial"/>
          <w:color w:val="000000"/>
          <w:lang w:val="en-US"/>
        </w:rPr>
        <w:t xml:space="preserve"> Gallery, Winnipeg, MB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2006 - </w:t>
      </w:r>
      <w:r w:rsidRPr="003642BD">
        <w:rPr>
          <w:rFonts w:ascii="Arial" w:hAnsi="Arial" w:cs="Arial"/>
          <w:i/>
          <w:iCs/>
          <w:color w:val="000000"/>
          <w:lang w:val="en-US"/>
        </w:rPr>
        <w:t>Joy Exhibition</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2006 - </w:t>
      </w:r>
      <w:r w:rsidRPr="003642BD">
        <w:rPr>
          <w:rFonts w:ascii="Arial" w:hAnsi="Arial" w:cs="Arial"/>
          <w:i/>
          <w:iCs/>
          <w:color w:val="000000"/>
          <w:lang w:val="en-US"/>
        </w:rPr>
        <w:t>Dynamic Demo Day</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2006 - Solo Exhibition,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lastRenderedPageBreak/>
        <w:t xml:space="preserve">2005 - </w:t>
      </w:r>
      <w:r w:rsidRPr="003642BD">
        <w:rPr>
          <w:rFonts w:ascii="Arial" w:hAnsi="Arial" w:cs="Arial"/>
          <w:i/>
          <w:iCs/>
          <w:color w:val="000000"/>
          <w:lang w:val="en-US"/>
        </w:rPr>
        <w:t>Joy Exhibition</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2005 - </w:t>
      </w:r>
      <w:r w:rsidRPr="003642BD">
        <w:rPr>
          <w:rFonts w:ascii="Arial" w:hAnsi="Arial" w:cs="Arial"/>
          <w:i/>
          <w:iCs/>
          <w:color w:val="000000"/>
          <w:lang w:val="en-US"/>
        </w:rPr>
        <w:t>Best of the Best</w:t>
      </w:r>
      <w:r w:rsidRPr="003642BD">
        <w:rPr>
          <w:rFonts w:ascii="Arial" w:hAnsi="Arial" w:cs="Arial"/>
          <w:color w:val="000000"/>
          <w:lang w:val="en-US"/>
        </w:rPr>
        <w:t>, Group Exhibition,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2004 - </w:t>
      </w:r>
      <w:r w:rsidRPr="003642BD">
        <w:rPr>
          <w:rFonts w:ascii="Arial" w:hAnsi="Arial" w:cs="Arial"/>
          <w:i/>
          <w:iCs/>
          <w:color w:val="000000"/>
          <w:lang w:val="en-US"/>
        </w:rPr>
        <w:t>Dynamic Demo Days</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2003 - </w:t>
      </w:r>
      <w:r w:rsidRPr="003642BD">
        <w:rPr>
          <w:rFonts w:ascii="Arial" w:hAnsi="Arial" w:cs="Arial"/>
          <w:i/>
          <w:iCs/>
          <w:color w:val="000000"/>
          <w:lang w:val="en-US"/>
        </w:rPr>
        <w:t xml:space="preserve">Simply Trees, </w:t>
      </w:r>
      <w:r w:rsidRPr="003642BD">
        <w:rPr>
          <w:rFonts w:ascii="Arial" w:hAnsi="Arial" w:cs="Arial"/>
          <w:color w:val="000000"/>
          <w:lang w:val="en-US"/>
        </w:rPr>
        <w:t>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2002 - </w:t>
      </w:r>
      <w:r w:rsidRPr="003642BD">
        <w:rPr>
          <w:rFonts w:ascii="Arial" w:hAnsi="Arial" w:cs="Arial"/>
          <w:i/>
          <w:iCs/>
          <w:color w:val="000000"/>
          <w:lang w:val="en-US"/>
        </w:rPr>
        <w:t>Feel Good Art</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 xml:space="preserve">2001 - </w:t>
      </w:r>
      <w:r w:rsidRPr="003642BD">
        <w:rPr>
          <w:rFonts w:ascii="Arial" w:hAnsi="Arial" w:cs="Arial"/>
          <w:i/>
          <w:iCs/>
          <w:color w:val="000000"/>
          <w:lang w:val="en-US"/>
        </w:rPr>
        <w:t>Year of the Great Bear</w:t>
      </w:r>
      <w:r w:rsidRPr="003642BD">
        <w:rPr>
          <w:rFonts w:ascii="Arial" w:hAnsi="Arial" w:cs="Arial"/>
          <w:color w:val="000000"/>
          <w:lang w:val="en-US"/>
        </w:rPr>
        <w:t>, Canada House Gallery, Banff, AB</w:t>
      </w: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p>
    <w:p w:rsidR="00A65EEC" w:rsidRPr="003642BD" w:rsidRDefault="00A65EEC" w:rsidP="00A65EEC">
      <w:pPr>
        <w:autoSpaceDE w:val="0"/>
        <w:autoSpaceDN w:val="0"/>
        <w:adjustRightInd w:val="0"/>
        <w:spacing w:after="0" w:line="240" w:lineRule="auto"/>
        <w:rPr>
          <w:rFonts w:ascii="Arial" w:hAnsi="Arial" w:cs="Arial"/>
          <w:b/>
          <w:bCs/>
          <w:color w:val="000000"/>
          <w:lang w:val="en-US"/>
        </w:rPr>
      </w:pPr>
      <w:r w:rsidRPr="003642BD">
        <w:rPr>
          <w:rFonts w:ascii="Arial" w:hAnsi="Arial" w:cs="Arial"/>
          <w:b/>
          <w:bCs/>
          <w:color w:val="000000"/>
          <w:lang w:val="en-US"/>
        </w:rPr>
        <w:t>Publications:</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1999 - International Artist</w:t>
      </w:r>
    </w:p>
    <w:p w:rsidR="00A65EEC" w:rsidRPr="003642BD" w:rsidRDefault="00A65EEC" w:rsidP="00A65EEC">
      <w:pPr>
        <w:autoSpaceDE w:val="0"/>
        <w:autoSpaceDN w:val="0"/>
        <w:adjustRightInd w:val="0"/>
        <w:spacing w:after="0" w:line="240" w:lineRule="auto"/>
        <w:rPr>
          <w:rFonts w:ascii="Arial" w:hAnsi="Arial" w:cs="Arial"/>
          <w:color w:val="000081"/>
          <w:lang w:val="en-US"/>
        </w:rPr>
      </w:pPr>
      <w:r w:rsidRPr="003642BD">
        <w:rPr>
          <w:rFonts w:ascii="Arial" w:hAnsi="Arial" w:cs="Arial"/>
          <w:color w:val="000000"/>
          <w:lang w:val="en-US"/>
        </w:rPr>
        <w:t xml:space="preserve">2006 - </w:t>
      </w:r>
      <w:r w:rsidRPr="003642BD">
        <w:rPr>
          <w:rFonts w:ascii="Arial" w:hAnsi="Arial" w:cs="Arial"/>
          <w:color w:val="000081"/>
          <w:lang w:val="en-US"/>
        </w:rPr>
        <w:t>Galleries West</w:t>
      </w:r>
    </w:p>
    <w:p w:rsidR="00A65EEC" w:rsidRPr="003642BD" w:rsidRDefault="00A65EEC" w:rsidP="00A65EEC">
      <w:pPr>
        <w:autoSpaceDE w:val="0"/>
        <w:autoSpaceDN w:val="0"/>
        <w:adjustRightInd w:val="0"/>
        <w:spacing w:after="0" w:line="240" w:lineRule="auto"/>
        <w:rPr>
          <w:rFonts w:ascii="Arial" w:hAnsi="Arial" w:cs="Arial"/>
          <w:color w:val="000081"/>
          <w:lang w:val="en-US"/>
        </w:rPr>
      </w:pPr>
      <w:r w:rsidRPr="003642BD">
        <w:rPr>
          <w:rFonts w:ascii="Arial" w:hAnsi="Arial" w:cs="Arial"/>
          <w:color w:val="000000"/>
          <w:lang w:val="en-US"/>
        </w:rPr>
        <w:t xml:space="preserve">2009 - </w:t>
      </w:r>
      <w:r w:rsidRPr="003642BD">
        <w:rPr>
          <w:rFonts w:ascii="Arial" w:hAnsi="Arial" w:cs="Arial"/>
          <w:color w:val="000081"/>
          <w:lang w:val="en-US"/>
        </w:rPr>
        <w:t>YouTube video</w:t>
      </w:r>
    </w:p>
    <w:p w:rsidR="00A65EEC" w:rsidRPr="003642BD" w:rsidRDefault="00A65EEC" w:rsidP="00A65EEC">
      <w:pPr>
        <w:autoSpaceDE w:val="0"/>
        <w:autoSpaceDN w:val="0"/>
        <w:adjustRightInd w:val="0"/>
        <w:spacing w:after="0" w:line="240" w:lineRule="auto"/>
        <w:rPr>
          <w:rFonts w:ascii="Arial" w:hAnsi="Arial" w:cs="Arial"/>
          <w:color w:val="000000"/>
          <w:lang w:val="en-US"/>
        </w:rPr>
      </w:pPr>
      <w:r w:rsidRPr="003642BD">
        <w:rPr>
          <w:rFonts w:ascii="Arial" w:hAnsi="Arial" w:cs="Arial"/>
          <w:color w:val="000000"/>
          <w:lang w:val="en-US"/>
        </w:rPr>
        <w:t>2009 - Rocky Mountain Outlook review</w:t>
      </w:r>
    </w:p>
    <w:p w:rsidR="00D07A31" w:rsidRPr="003642BD" w:rsidRDefault="00A65EEC" w:rsidP="00D07A31">
      <w:pPr>
        <w:rPr>
          <w:rFonts w:ascii="Arial" w:hAnsi="Arial" w:cs="Arial"/>
          <w:color w:val="000000"/>
          <w:lang w:val="en-US"/>
        </w:rPr>
      </w:pPr>
      <w:r w:rsidRPr="003642BD">
        <w:rPr>
          <w:rFonts w:ascii="Arial" w:hAnsi="Arial" w:cs="Arial"/>
          <w:color w:val="000000"/>
          <w:lang w:val="en-US"/>
        </w:rPr>
        <w:t>2011 - Rocky Mountain Outlook review</w:t>
      </w:r>
    </w:p>
    <w:p w:rsidR="00D07A31" w:rsidRPr="003642BD" w:rsidRDefault="00D07A31" w:rsidP="00D07A31">
      <w:pPr>
        <w:rPr>
          <w:rFonts w:ascii="Arial" w:hAnsi="Arial" w:cs="Arial"/>
        </w:rPr>
      </w:pPr>
    </w:p>
    <w:p w:rsidR="00A65EEC" w:rsidRPr="003642BD" w:rsidRDefault="00A65EEC" w:rsidP="00A65EEC">
      <w:pPr>
        <w:autoSpaceDE w:val="0"/>
        <w:autoSpaceDN w:val="0"/>
        <w:adjustRightInd w:val="0"/>
        <w:spacing w:after="0" w:line="240" w:lineRule="auto"/>
        <w:rPr>
          <w:rFonts w:ascii="Arial" w:hAnsi="Arial" w:cs="Arial"/>
        </w:rPr>
      </w:pPr>
    </w:p>
    <w:sectPr w:rsidR="00A65EEC" w:rsidRPr="00364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953C1"/>
    <w:multiLevelType w:val="hybridMultilevel"/>
    <w:tmpl w:val="B5B22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214F9"/>
    <w:rsid w:val="00036918"/>
    <w:rsid w:val="003642BD"/>
    <w:rsid w:val="00506BD6"/>
    <w:rsid w:val="00673376"/>
    <w:rsid w:val="00857A38"/>
    <w:rsid w:val="00A65EEC"/>
    <w:rsid w:val="00D07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9CC8"/>
  <w15:docId w15:val="{52573508-F664-4609-B4B2-FAE34B0B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D6"/>
    <w:pPr>
      <w:spacing w:after="200" w:line="276" w:lineRule="auto"/>
      <w:ind w:left="720"/>
      <w:contextualSpacing/>
    </w:pPr>
    <w:rPr>
      <w:lang w:val="en-GB"/>
    </w:rPr>
  </w:style>
  <w:style w:type="character" w:styleId="Hyperlink">
    <w:name w:val="Hyperlink"/>
    <w:basedOn w:val="DefaultParagraphFont"/>
    <w:uiPriority w:val="99"/>
    <w:unhideWhenUsed/>
    <w:rsid w:val="00A6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dtab@yah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jennyw@artsandheritage.ca</cp:lastModifiedBy>
  <cp:revision>6</cp:revision>
  <dcterms:created xsi:type="dcterms:W3CDTF">2018-02-12T21:37:00Z</dcterms:created>
  <dcterms:modified xsi:type="dcterms:W3CDTF">2018-03-15T21:20:00Z</dcterms:modified>
</cp:coreProperties>
</file>