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98AB" w14:textId="46A95DE7" w:rsidR="007E2D59" w:rsidRDefault="00B772C2" w:rsidP="0016250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6A845223" wp14:editId="7761488E">
            <wp:extent cx="5270500" cy="3295650"/>
            <wp:effectExtent l="0" t="0" r="1270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Y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7E93F" w14:textId="77777777" w:rsidR="007E2D59" w:rsidRDefault="007E2D59" w:rsidP="00162500">
      <w:pPr>
        <w:contextualSpacing/>
        <w:rPr>
          <w:rFonts w:ascii="Arial" w:eastAsia="Times New Roman" w:hAnsi="Arial" w:cs="Arial"/>
          <w:b/>
        </w:rPr>
      </w:pPr>
    </w:p>
    <w:p w14:paraId="03780BA3" w14:textId="77777777" w:rsidR="00231F52" w:rsidRPr="009020EA" w:rsidRDefault="006165AD" w:rsidP="00162500">
      <w:pPr>
        <w:contextualSpacing/>
        <w:rPr>
          <w:rFonts w:ascii="Arial" w:eastAsia="Times New Roman" w:hAnsi="Arial" w:cs="Arial"/>
          <w:b/>
        </w:rPr>
      </w:pPr>
      <w:proofErr w:type="spellStart"/>
      <w:r w:rsidRPr="009020EA">
        <w:rPr>
          <w:rFonts w:ascii="Arial" w:eastAsia="Times New Roman" w:hAnsi="Arial" w:cs="Arial"/>
          <w:b/>
        </w:rPr>
        <w:t>Arquetopia</w:t>
      </w:r>
      <w:proofErr w:type="spellEnd"/>
      <w:r w:rsidRPr="009020EA">
        <w:rPr>
          <w:rFonts w:ascii="Arial" w:eastAsia="Times New Roman" w:hAnsi="Arial" w:cs="Arial"/>
          <w:b/>
        </w:rPr>
        <w:t xml:space="preserve"> Founda</w:t>
      </w:r>
      <w:r w:rsidR="00A72FDA" w:rsidRPr="009020EA">
        <w:rPr>
          <w:rFonts w:ascii="Arial" w:eastAsia="Times New Roman" w:hAnsi="Arial" w:cs="Arial"/>
          <w:b/>
        </w:rPr>
        <w:t>tion</w:t>
      </w:r>
    </w:p>
    <w:p w14:paraId="73739228" w14:textId="2F6322FD" w:rsidR="00162500" w:rsidRPr="009020EA" w:rsidRDefault="00231F52" w:rsidP="00162500">
      <w:pPr>
        <w:contextualSpacing/>
        <w:rPr>
          <w:rFonts w:ascii="Arial" w:eastAsia="Times New Roman" w:hAnsi="Arial" w:cs="Arial"/>
          <w:b/>
        </w:rPr>
      </w:pPr>
      <w:r w:rsidRPr="009020EA">
        <w:rPr>
          <w:rFonts w:ascii="Arial" w:eastAsia="Times New Roman" w:hAnsi="Arial" w:cs="Arial"/>
          <w:b/>
          <w:bCs/>
        </w:rPr>
        <w:t xml:space="preserve">Puebla, Mexico – Oaxaca, Mexico – </w:t>
      </w:r>
      <w:r w:rsidR="00595F31" w:rsidRPr="009020EA">
        <w:rPr>
          <w:rFonts w:ascii="Arial" w:eastAsia="Times New Roman" w:hAnsi="Arial" w:cs="Arial"/>
          <w:b/>
          <w:bCs/>
        </w:rPr>
        <w:t>Cusco,</w:t>
      </w:r>
      <w:r w:rsidR="008B7CB5" w:rsidRPr="009020EA">
        <w:rPr>
          <w:rFonts w:ascii="Arial" w:eastAsia="Times New Roman" w:hAnsi="Arial" w:cs="Arial"/>
          <w:b/>
          <w:bCs/>
        </w:rPr>
        <w:t xml:space="preserve"> </w:t>
      </w:r>
      <w:r w:rsidR="008B7CB5" w:rsidRPr="009020EA">
        <w:rPr>
          <w:rFonts w:ascii="Arial" w:eastAsia="Times New Roman" w:hAnsi="Arial" w:cs="Arial"/>
          <w:b/>
        </w:rPr>
        <w:t>Peru</w:t>
      </w:r>
    </w:p>
    <w:p w14:paraId="7FE8F52A" w14:textId="62D13714" w:rsidR="00A72FDA" w:rsidRPr="009020EA" w:rsidRDefault="00162500" w:rsidP="00162500">
      <w:pPr>
        <w:contextualSpacing/>
        <w:rPr>
          <w:rFonts w:ascii="Arial" w:eastAsia="Times New Roman" w:hAnsi="Arial" w:cs="Arial"/>
          <w:b/>
        </w:rPr>
      </w:pPr>
      <w:r w:rsidRPr="009020EA">
        <w:rPr>
          <w:rFonts w:ascii="Arial" w:eastAsia="Times New Roman" w:hAnsi="Arial" w:cs="Arial"/>
          <w:b/>
        </w:rPr>
        <w:t>Self-Di</w:t>
      </w:r>
      <w:r w:rsidR="006D4B88" w:rsidRPr="009020EA">
        <w:rPr>
          <w:rFonts w:ascii="Arial" w:eastAsia="Times New Roman" w:hAnsi="Arial" w:cs="Arial"/>
          <w:b/>
        </w:rPr>
        <w:t>rected &amp;</w:t>
      </w:r>
      <w:r w:rsidR="00314F3F" w:rsidRPr="009020EA">
        <w:rPr>
          <w:rFonts w:ascii="Arial" w:eastAsia="Times New Roman" w:hAnsi="Arial" w:cs="Arial"/>
          <w:b/>
        </w:rPr>
        <w:t xml:space="preserve"> Instructional Artist</w:t>
      </w:r>
      <w:r w:rsidR="006D4B88" w:rsidRPr="009020EA">
        <w:rPr>
          <w:rFonts w:ascii="Arial" w:eastAsia="Times New Roman" w:hAnsi="Arial" w:cs="Arial"/>
          <w:b/>
        </w:rPr>
        <w:t xml:space="preserve"> &amp; Writers</w:t>
      </w:r>
      <w:r w:rsidR="00314F3F" w:rsidRPr="009020EA">
        <w:rPr>
          <w:rFonts w:ascii="Arial" w:eastAsia="Times New Roman" w:hAnsi="Arial" w:cs="Arial"/>
          <w:b/>
        </w:rPr>
        <w:t xml:space="preserve"> </w:t>
      </w:r>
      <w:r w:rsidRPr="009020EA">
        <w:rPr>
          <w:rFonts w:ascii="Arial" w:eastAsia="Times New Roman" w:hAnsi="Arial" w:cs="Arial"/>
          <w:b/>
        </w:rPr>
        <w:t>Residencies</w:t>
      </w:r>
      <w:r w:rsidR="002F1BB8" w:rsidRPr="009020EA">
        <w:rPr>
          <w:rFonts w:ascii="Arial" w:eastAsia="Times New Roman" w:hAnsi="Arial" w:cs="Arial"/>
          <w:b/>
        </w:rPr>
        <w:t>:</w:t>
      </w:r>
    </w:p>
    <w:p w14:paraId="3B59C7CE" w14:textId="0F48553E" w:rsidR="00162500" w:rsidRPr="009020EA" w:rsidRDefault="00EC464C" w:rsidP="00162500">
      <w:pPr>
        <w:contextualSpacing/>
        <w:rPr>
          <w:rFonts w:ascii="Arial" w:eastAsia="Times New Roman" w:hAnsi="Arial" w:cs="Arial"/>
          <w:b/>
        </w:rPr>
      </w:pPr>
      <w:r w:rsidRPr="009020EA">
        <w:rPr>
          <w:rFonts w:ascii="Arial" w:eastAsia="Times New Roman" w:hAnsi="Arial" w:cs="Arial"/>
          <w:b/>
        </w:rPr>
        <w:t>All</w:t>
      </w:r>
      <w:r w:rsidR="008B7CB5" w:rsidRPr="009020EA">
        <w:rPr>
          <w:rFonts w:ascii="Arial" w:eastAsia="Times New Roman" w:hAnsi="Arial" w:cs="Arial"/>
          <w:b/>
        </w:rPr>
        <w:t xml:space="preserve"> </w:t>
      </w:r>
      <w:r w:rsidR="00595F31" w:rsidRPr="009020EA">
        <w:rPr>
          <w:rFonts w:ascii="Arial" w:eastAsia="Times New Roman" w:hAnsi="Arial" w:cs="Arial"/>
          <w:b/>
        </w:rPr>
        <w:t xml:space="preserve">Sessions </w:t>
      </w:r>
      <w:r w:rsidRPr="009020EA">
        <w:rPr>
          <w:rFonts w:ascii="Arial" w:eastAsia="Times New Roman" w:hAnsi="Arial" w:cs="Arial"/>
          <w:b/>
        </w:rPr>
        <w:t xml:space="preserve">in </w:t>
      </w:r>
      <w:r w:rsidR="00595F31" w:rsidRPr="009020EA">
        <w:rPr>
          <w:rFonts w:ascii="Arial" w:eastAsia="Times New Roman" w:hAnsi="Arial" w:cs="Arial"/>
          <w:b/>
        </w:rPr>
        <w:t>2018</w:t>
      </w:r>
    </w:p>
    <w:p w14:paraId="70BFFF2A" w14:textId="77777777" w:rsidR="00852830" w:rsidRPr="0004001D" w:rsidRDefault="00852830" w:rsidP="001E5A6A">
      <w:pPr>
        <w:contextualSpacing/>
        <w:rPr>
          <w:rFonts w:ascii="Arial" w:eastAsia="Times New Roman" w:hAnsi="Arial" w:cs="Arial"/>
          <w:b/>
        </w:rPr>
      </w:pPr>
    </w:p>
    <w:p w14:paraId="4430A787" w14:textId="5F2EB514" w:rsidR="006165AD" w:rsidRPr="009020EA" w:rsidRDefault="00A95DEA" w:rsidP="006165AD">
      <w:pPr>
        <w:contextualSpacing/>
        <w:rPr>
          <w:rFonts w:ascii="Arial" w:eastAsia="Times New Roman" w:hAnsi="Arial" w:cs="Arial"/>
          <w:b/>
          <w:color w:val="960008"/>
        </w:rPr>
      </w:pPr>
      <w:r w:rsidRPr="009020EA">
        <w:rPr>
          <w:rFonts w:ascii="Arial" w:eastAsia="Times New Roman" w:hAnsi="Arial" w:cs="Arial"/>
          <w:b/>
          <w:color w:val="960008"/>
        </w:rPr>
        <w:t>Fee Reduction Possible:</w:t>
      </w:r>
      <w:r w:rsidR="009020EA" w:rsidRPr="009020EA">
        <w:rPr>
          <w:rFonts w:ascii="Arial" w:eastAsia="Times New Roman" w:hAnsi="Arial" w:cs="Arial"/>
          <w:b/>
          <w:color w:val="960008"/>
        </w:rPr>
        <w:t xml:space="preserve"> </w:t>
      </w:r>
      <w:r w:rsidR="00A72FDA" w:rsidRPr="009020EA">
        <w:rPr>
          <w:rFonts w:ascii="Arial" w:eastAsia="Times New Roman" w:hAnsi="Arial" w:cs="Arial"/>
          <w:b/>
          <w:color w:val="960008"/>
        </w:rPr>
        <w:t>Apply Now T</w:t>
      </w:r>
      <w:r w:rsidR="001B0658" w:rsidRPr="009020EA">
        <w:rPr>
          <w:rFonts w:ascii="Arial" w:eastAsia="Times New Roman" w:hAnsi="Arial" w:cs="Arial"/>
          <w:b/>
          <w:color w:val="960008"/>
        </w:rPr>
        <w:t>hrough</w:t>
      </w:r>
      <w:r w:rsidR="006165AD" w:rsidRPr="009020EA">
        <w:rPr>
          <w:rFonts w:ascii="Arial" w:eastAsia="Times New Roman" w:hAnsi="Arial" w:cs="Arial"/>
          <w:b/>
          <w:color w:val="960008"/>
        </w:rPr>
        <w:t xml:space="preserve"> </w:t>
      </w:r>
      <w:r w:rsidR="00A72FDA" w:rsidRPr="009020EA">
        <w:rPr>
          <w:rFonts w:ascii="Arial" w:eastAsia="Times New Roman" w:hAnsi="Arial" w:cs="Arial"/>
          <w:b/>
          <w:color w:val="960008"/>
        </w:rPr>
        <w:t xml:space="preserve">Sunday, </w:t>
      </w:r>
      <w:r w:rsidR="00B772C2" w:rsidRPr="009020EA">
        <w:rPr>
          <w:rFonts w:ascii="Arial" w:eastAsia="Times New Roman" w:hAnsi="Arial" w:cs="Arial"/>
          <w:b/>
          <w:color w:val="960008"/>
        </w:rPr>
        <w:t>May 27</w:t>
      </w:r>
      <w:r w:rsidR="00EC464C" w:rsidRPr="009020EA">
        <w:rPr>
          <w:rFonts w:ascii="Arial" w:eastAsia="Times New Roman" w:hAnsi="Arial" w:cs="Arial"/>
          <w:b/>
          <w:color w:val="960008"/>
        </w:rPr>
        <w:t>, 2018</w:t>
      </w:r>
      <w:r w:rsidR="00D718CA" w:rsidRPr="009020EA">
        <w:rPr>
          <w:rFonts w:ascii="Arial" w:eastAsia="Times New Roman" w:hAnsi="Arial" w:cs="Arial"/>
          <w:b/>
          <w:color w:val="960008"/>
        </w:rPr>
        <w:t>.</w:t>
      </w:r>
    </w:p>
    <w:p w14:paraId="7B97CBE3" w14:textId="47374F09" w:rsidR="00162500" w:rsidRPr="0004001D" w:rsidRDefault="00162500" w:rsidP="00162500">
      <w:pPr>
        <w:contextualSpacing/>
        <w:rPr>
          <w:rFonts w:ascii="Arial" w:eastAsia="Times New Roman" w:hAnsi="Arial" w:cs="Arial"/>
          <w:b/>
        </w:rPr>
      </w:pPr>
      <w:r w:rsidRPr="0004001D">
        <w:rPr>
          <w:rFonts w:ascii="Arial" w:eastAsia="Times New Roman" w:hAnsi="Arial" w:cs="Arial"/>
          <w:b/>
          <w:bCs/>
        </w:rPr>
        <w:t xml:space="preserve">Spaces are limited. </w:t>
      </w:r>
      <w:r w:rsidR="00B772C2">
        <w:rPr>
          <w:rFonts w:ascii="Arial" w:eastAsia="Times New Roman" w:hAnsi="Arial" w:cs="Arial"/>
          <w:b/>
          <w:bCs/>
        </w:rPr>
        <w:t xml:space="preserve">All </w:t>
      </w:r>
      <w:r w:rsidRPr="0004001D">
        <w:rPr>
          <w:rFonts w:ascii="Arial" w:eastAsia="Times New Roman" w:hAnsi="Arial" w:cs="Arial"/>
          <w:b/>
          <w:bCs/>
        </w:rPr>
        <w:t xml:space="preserve">residency applications </w:t>
      </w:r>
      <w:r w:rsidR="00B772C2">
        <w:rPr>
          <w:rFonts w:ascii="Arial" w:eastAsia="Times New Roman" w:hAnsi="Arial" w:cs="Arial"/>
          <w:b/>
          <w:bCs/>
        </w:rPr>
        <w:t xml:space="preserve">are evaluated for selection </w:t>
      </w:r>
      <w:r w:rsidRPr="0004001D">
        <w:rPr>
          <w:rFonts w:ascii="Arial" w:eastAsia="Times New Roman" w:hAnsi="Arial" w:cs="Arial"/>
          <w:b/>
          <w:bCs/>
        </w:rPr>
        <w:t>when they are received vs. after the deadline has passed.</w:t>
      </w:r>
    </w:p>
    <w:p w14:paraId="6C1858C4" w14:textId="77777777" w:rsidR="00861C17" w:rsidRPr="0004001D" w:rsidRDefault="00861C17" w:rsidP="001E5A6A">
      <w:pPr>
        <w:contextualSpacing/>
        <w:rPr>
          <w:rFonts w:ascii="Arial" w:eastAsia="Times New Roman" w:hAnsi="Arial" w:cs="Arial"/>
        </w:rPr>
      </w:pPr>
    </w:p>
    <w:p w14:paraId="69B8B327" w14:textId="13D757FC" w:rsidR="00ED0A9A" w:rsidRPr="0004001D" w:rsidRDefault="002F1BB8" w:rsidP="001E5A6A">
      <w:pPr>
        <w:contextualSpacing/>
        <w:rPr>
          <w:rFonts w:ascii="Arial" w:eastAsia="Times New Roman" w:hAnsi="Arial" w:cs="Arial"/>
          <w:b/>
          <w:bCs/>
          <w:color w:val="000000"/>
        </w:rPr>
      </w:pPr>
      <w:r w:rsidRPr="0004001D">
        <w:rPr>
          <w:rFonts w:ascii="Arial" w:eastAsia="Times New Roman" w:hAnsi="Arial" w:cs="Arial"/>
          <w:b/>
          <w:bCs/>
          <w:color w:val="000000"/>
        </w:rPr>
        <w:t>Website</w:t>
      </w:r>
      <w:r w:rsidR="00861C17" w:rsidRPr="0004001D">
        <w:rPr>
          <w:rFonts w:ascii="Arial" w:eastAsia="Times New Roman" w:hAnsi="Arial" w:cs="Arial"/>
          <w:b/>
          <w:bCs/>
          <w:color w:val="000000"/>
        </w:rPr>
        <w:t xml:space="preserve">: </w:t>
      </w:r>
      <w:hyperlink r:id="rId8" w:history="1">
        <w:r w:rsidR="00ED0A9A" w:rsidRPr="0004001D">
          <w:rPr>
            <w:rStyle w:val="Hyperlink"/>
            <w:rFonts w:ascii="Arial" w:eastAsia="Times New Roman" w:hAnsi="Arial" w:cs="Arial"/>
            <w:b/>
            <w:bCs/>
          </w:rPr>
          <w:t>http://www.arquetopia.org/new-open-calls-deadlines</w:t>
        </w:r>
      </w:hyperlink>
    </w:p>
    <w:p w14:paraId="65586791" w14:textId="0D79FA56" w:rsidR="00162500" w:rsidRPr="0004001D" w:rsidRDefault="00861C17" w:rsidP="001E5A6A">
      <w:pPr>
        <w:contextualSpacing/>
        <w:rPr>
          <w:rFonts w:ascii="Arial" w:eastAsia="Times New Roman" w:hAnsi="Arial" w:cs="Arial"/>
          <w:b/>
          <w:bCs/>
          <w:color w:val="000000"/>
        </w:rPr>
      </w:pPr>
      <w:r w:rsidRPr="0004001D">
        <w:rPr>
          <w:rFonts w:ascii="Arial" w:eastAsia="Times New Roman" w:hAnsi="Arial" w:cs="Arial"/>
          <w:b/>
          <w:bCs/>
          <w:color w:val="000000"/>
        </w:rPr>
        <w:t>E-mail</w:t>
      </w:r>
      <w:r w:rsidR="00200331" w:rsidRPr="0004001D">
        <w:rPr>
          <w:rFonts w:ascii="Arial" w:eastAsia="Times New Roman" w:hAnsi="Arial" w:cs="Arial"/>
          <w:b/>
          <w:bCs/>
          <w:color w:val="000000"/>
        </w:rPr>
        <w:t xml:space="preserve"> Chris at</w:t>
      </w:r>
      <w:r w:rsidRPr="0004001D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9" w:history="1">
        <w:r w:rsidRPr="0004001D">
          <w:rPr>
            <w:rStyle w:val="Hyperlink"/>
            <w:rFonts w:ascii="Arial" w:eastAsia="Times New Roman" w:hAnsi="Arial" w:cs="Arial"/>
            <w:b/>
            <w:bCs/>
          </w:rPr>
          <w:t>info@arquetopia.org</w:t>
        </w:r>
      </w:hyperlink>
      <w:r w:rsidRPr="0004001D">
        <w:rPr>
          <w:rFonts w:ascii="Arial" w:eastAsia="Times New Roman" w:hAnsi="Arial" w:cs="Arial"/>
          <w:b/>
          <w:bCs/>
          <w:color w:val="000000"/>
        </w:rPr>
        <w:t xml:space="preserve"> for more information.</w:t>
      </w:r>
    </w:p>
    <w:p w14:paraId="23AC20C0" w14:textId="77777777" w:rsidR="002F1BB8" w:rsidRPr="0004001D" w:rsidRDefault="002F1BB8" w:rsidP="001E5A6A">
      <w:pPr>
        <w:contextualSpacing/>
        <w:rPr>
          <w:rFonts w:ascii="Helvetica" w:eastAsia="Times New Roman" w:hAnsi="Helvetica" w:cs="Times New Roman"/>
          <w:b/>
          <w:bCs/>
          <w:color w:val="000000"/>
        </w:rPr>
      </w:pPr>
    </w:p>
    <w:p w14:paraId="5D12CEC3" w14:textId="68F6C5FD" w:rsidR="006165AD" w:rsidRPr="009020EA" w:rsidRDefault="00B772C2" w:rsidP="00F27F73">
      <w:pPr>
        <w:contextualSpacing/>
        <w:rPr>
          <w:rFonts w:ascii="Arial" w:eastAsia="Times New Roman" w:hAnsi="Arial" w:cs="Arial"/>
          <w:sz w:val="22"/>
          <w:szCs w:val="22"/>
        </w:rPr>
      </w:pPr>
      <w:r w:rsidRPr="009020EA">
        <w:rPr>
          <w:rFonts w:ascii="Arial" w:eastAsia="Times New Roman" w:hAnsi="Arial" w:cs="Arial"/>
          <w:sz w:val="22"/>
          <w:szCs w:val="22"/>
        </w:rPr>
        <w:t xml:space="preserve">Founded in 2009, </w:t>
      </w:r>
      <w:hyperlink r:id="rId10" w:history="1">
        <w:proofErr w:type="spellStart"/>
        <w:r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Arquetopia</w:t>
        </w:r>
        <w:proofErr w:type="spellEnd"/>
        <w:r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 xml:space="preserve"> Foundation</w:t>
        </w:r>
      </w:hyperlink>
      <w:r w:rsidRPr="009020EA">
        <w:rPr>
          <w:rFonts w:ascii="Arial" w:eastAsia="Times New Roman" w:hAnsi="Arial" w:cs="Arial"/>
          <w:sz w:val="22"/>
          <w:szCs w:val="22"/>
        </w:rPr>
        <w:t xml:space="preserve"> is an internationally established, award-winning nonprofit arts and cultural foundation with a social scope that emphasizes critical thinking through artistic practices. Our academic </w:t>
      </w:r>
      <w:hyperlink r:id="rId11" w:history="1">
        <w:r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International Artist-in-Residence Programs</w:t>
        </w:r>
      </w:hyperlink>
      <w:r w:rsidRPr="009020EA">
        <w:rPr>
          <w:rFonts w:ascii="Arial" w:eastAsia="Times New Roman" w:hAnsi="Arial" w:cs="Arial"/>
          <w:sz w:val="22"/>
          <w:szCs w:val="22"/>
        </w:rPr>
        <w:t xml:space="preserve"> are the largest and most reputable in Latin America, with an array of contents anchored in a solid structure of collaborations with prominent cultural institutions, renowned experts, and notable artists. We are invested in approaching art and art history with a critical perspective by understanding Mexico and Peru’s complexity in context and incorporating nuances in narratives and interpretation especially of the 3,000-year heritage of visual </w:t>
      </w:r>
      <w:r w:rsidR="00A95DEA" w:rsidRPr="009020EA">
        <w:rPr>
          <w:rFonts w:ascii="Arial" w:eastAsia="Times New Roman" w:hAnsi="Arial" w:cs="Arial"/>
          <w:sz w:val="22"/>
          <w:szCs w:val="22"/>
        </w:rPr>
        <w:t xml:space="preserve">culture of these two countries. </w:t>
      </w:r>
      <w:r w:rsidR="000C362A" w:rsidRPr="009020EA">
        <w:rPr>
          <w:rFonts w:ascii="Arial" w:eastAsia="Times New Roman" w:hAnsi="Arial" w:cs="Arial"/>
          <w:sz w:val="22"/>
          <w:szCs w:val="22"/>
        </w:rPr>
        <w:t xml:space="preserve">Our </w:t>
      </w:r>
      <w:r w:rsidR="00D718CA" w:rsidRPr="009020EA">
        <w:rPr>
          <w:rFonts w:ascii="Arial" w:eastAsia="Times New Roman" w:hAnsi="Arial" w:cs="Arial"/>
          <w:sz w:val="22"/>
          <w:szCs w:val="22"/>
        </w:rPr>
        <w:t xml:space="preserve">residency programs </w:t>
      </w:r>
      <w:r w:rsidR="000C362A" w:rsidRPr="009020EA">
        <w:rPr>
          <w:rFonts w:ascii="Arial" w:eastAsia="Times New Roman" w:hAnsi="Arial" w:cs="Arial"/>
          <w:sz w:val="22"/>
          <w:szCs w:val="22"/>
        </w:rPr>
        <w:t xml:space="preserve">offer competitive professional opportunities for emerging and mid-career, national and international artists, designers, curators, art historians, art educators, </w:t>
      </w:r>
      <w:r w:rsidR="00C2729F" w:rsidRPr="009020EA">
        <w:rPr>
          <w:rFonts w:ascii="Arial" w:eastAsia="Times New Roman" w:hAnsi="Arial" w:cs="Arial"/>
          <w:sz w:val="22"/>
          <w:szCs w:val="22"/>
        </w:rPr>
        <w:t xml:space="preserve">writers, journalists, </w:t>
      </w:r>
      <w:r w:rsidR="008B7CB5" w:rsidRPr="009020EA">
        <w:rPr>
          <w:rFonts w:ascii="Arial" w:eastAsia="Times New Roman" w:hAnsi="Arial" w:cs="Arial"/>
          <w:sz w:val="22"/>
          <w:szCs w:val="22"/>
        </w:rPr>
        <w:t>and cultural researchers age 22</w:t>
      </w:r>
      <w:r w:rsidR="000C362A" w:rsidRPr="009020EA">
        <w:rPr>
          <w:rFonts w:ascii="Arial" w:eastAsia="Times New Roman" w:hAnsi="Arial" w:cs="Arial"/>
          <w:sz w:val="22"/>
          <w:szCs w:val="22"/>
        </w:rPr>
        <w:t xml:space="preserve"> and over.</w:t>
      </w:r>
      <w:r w:rsidR="00186DE2" w:rsidRPr="009020EA">
        <w:rPr>
          <w:rFonts w:ascii="Arial" w:hAnsi="Arial" w:cs="Arial"/>
          <w:sz w:val="22"/>
          <w:szCs w:val="22"/>
        </w:rPr>
        <w:t xml:space="preserve"> </w:t>
      </w:r>
    </w:p>
    <w:p w14:paraId="76CEC0C2" w14:textId="77777777" w:rsidR="00F50397" w:rsidRPr="0004001D" w:rsidRDefault="00F50397" w:rsidP="00F27F73">
      <w:pPr>
        <w:contextualSpacing/>
        <w:rPr>
          <w:rFonts w:ascii="Arial" w:eastAsia="Times New Roman" w:hAnsi="Arial" w:cs="Arial"/>
          <w:b/>
          <w:bCs/>
          <w:color w:val="000000"/>
        </w:rPr>
      </w:pPr>
    </w:p>
    <w:p w14:paraId="5E6778CE" w14:textId="066B9A24" w:rsidR="007E2D59" w:rsidRPr="00466C93" w:rsidRDefault="00C20A65" w:rsidP="00F27F73">
      <w:pPr>
        <w:contextualSpacing/>
        <w:rPr>
          <w:rStyle w:val="Strong"/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We</w:t>
      </w:r>
      <w:r w:rsidR="00CC71C8" w:rsidRPr="0004001D">
        <w:rPr>
          <w:rFonts w:ascii="Arial" w:eastAsia="Times New Roman" w:hAnsi="Arial" w:cs="Arial"/>
          <w:b/>
          <w:bCs/>
          <w:color w:val="000000"/>
        </w:rPr>
        <w:t xml:space="preserve"> are</w:t>
      </w:r>
      <w:r w:rsidR="000C362A" w:rsidRPr="0004001D">
        <w:rPr>
          <w:rFonts w:ascii="Arial" w:eastAsia="Times New Roman" w:hAnsi="Arial" w:cs="Arial"/>
          <w:b/>
          <w:bCs/>
          <w:color w:val="000000"/>
        </w:rPr>
        <w:t xml:space="preserve"> currently welcoming</w:t>
      </w:r>
      <w:r w:rsidR="00AE16EF" w:rsidRPr="0004001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642AD" w:rsidRPr="0004001D">
        <w:rPr>
          <w:rFonts w:ascii="Arial" w:eastAsia="Times New Roman" w:hAnsi="Arial" w:cs="Arial"/>
          <w:b/>
          <w:bCs/>
          <w:color w:val="000000"/>
        </w:rPr>
        <w:t>appli</w:t>
      </w:r>
      <w:r w:rsidR="00C2729F" w:rsidRPr="0004001D">
        <w:rPr>
          <w:rFonts w:ascii="Arial" w:eastAsia="Times New Roman" w:hAnsi="Arial" w:cs="Arial"/>
          <w:b/>
          <w:bCs/>
          <w:color w:val="000000"/>
        </w:rPr>
        <w:t>cations for the following</w:t>
      </w:r>
      <w:r w:rsidR="00036EBA">
        <w:rPr>
          <w:rFonts w:ascii="Arial" w:eastAsia="Times New Roman" w:hAnsi="Arial" w:cs="Arial"/>
          <w:b/>
          <w:bCs/>
          <w:color w:val="000000"/>
        </w:rPr>
        <w:t xml:space="preserve"> residency programs</w:t>
      </w:r>
      <w:r w:rsidR="008B7CB5">
        <w:rPr>
          <w:rFonts w:ascii="Arial" w:eastAsia="Times New Roman" w:hAnsi="Arial" w:cs="Arial"/>
          <w:b/>
          <w:bCs/>
          <w:color w:val="000000"/>
        </w:rPr>
        <w:t xml:space="preserve"> in </w:t>
      </w:r>
      <w:r w:rsidR="00A26BB5">
        <w:rPr>
          <w:rFonts w:ascii="Arial" w:eastAsia="Times New Roman" w:hAnsi="Arial" w:cs="Arial"/>
          <w:b/>
          <w:bCs/>
          <w:color w:val="000000"/>
        </w:rPr>
        <w:t xml:space="preserve">Puebla, Mexico; </w:t>
      </w:r>
      <w:bookmarkStart w:id="0" w:name="_GoBack"/>
      <w:bookmarkEnd w:id="0"/>
      <w:r w:rsidR="008312FB">
        <w:rPr>
          <w:rFonts w:ascii="Arial" w:eastAsia="Times New Roman" w:hAnsi="Arial" w:cs="Arial"/>
          <w:b/>
          <w:bCs/>
          <w:color w:val="000000"/>
        </w:rPr>
        <w:t xml:space="preserve">Oaxaca, </w:t>
      </w:r>
      <w:r w:rsidR="008B7CB5">
        <w:rPr>
          <w:rFonts w:ascii="Arial" w:eastAsia="Times New Roman" w:hAnsi="Arial" w:cs="Arial"/>
          <w:b/>
          <w:bCs/>
          <w:color w:val="000000"/>
        </w:rPr>
        <w:t>Mexico</w:t>
      </w:r>
      <w:r w:rsidR="00A26BB5">
        <w:rPr>
          <w:rFonts w:ascii="Arial" w:eastAsia="Times New Roman" w:hAnsi="Arial" w:cs="Arial"/>
          <w:b/>
          <w:bCs/>
          <w:color w:val="000000"/>
        </w:rPr>
        <w:t>;</w:t>
      </w:r>
      <w:r w:rsidR="008B7CB5">
        <w:rPr>
          <w:rFonts w:ascii="Arial" w:eastAsia="Times New Roman" w:hAnsi="Arial" w:cs="Arial"/>
          <w:b/>
          <w:bCs/>
          <w:color w:val="000000"/>
        </w:rPr>
        <w:t xml:space="preserve"> and </w:t>
      </w:r>
      <w:r w:rsidR="008312FB">
        <w:rPr>
          <w:rFonts w:ascii="Arial" w:eastAsia="Times New Roman" w:hAnsi="Arial" w:cs="Arial"/>
          <w:b/>
          <w:bCs/>
          <w:color w:val="000000"/>
        </w:rPr>
        <w:t xml:space="preserve">in Cusco, </w:t>
      </w:r>
      <w:r w:rsidR="008B7CB5">
        <w:rPr>
          <w:rFonts w:ascii="Arial" w:eastAsia="Times New Roman" w:hAnsi="Arial" w:cs="Arial"/>
          <w:b/>
          <w:bCs/>
          <w:color w:val="000000"/>
        </w:rPr>
        <w:t>Peru</w:t>
      </w:r>
      <w:r w:rsidR="00A72FDA">
        <w:rPr>
          <w:rFonts w:ascii="Arial" w:eastAsia="Times New Roman" w:hAnsi="Arial" w:cs="Arial"/>
          <w:b/>
          <w:bCs/>
          <w:color w:val="000000"/>
        </w:rPr>
        <w:t>:</w:t>
      </w:r>
    </w:p>
    <w:p w14:paraId="72BB5FDB" w14:textId="77777777" w:rsidR="00615E5F" w:rsidRDefault="00615E5F" w:rsidP="00F27F73">
      <w:pPr>
        <w:contextualSpacing/>
        <w:rPr>
          <w:rStyle w:val="Strong"/>
          <w:rFonts w:ascii="Arial" w:eastAsia="Times New Roman" w:hAnsi="Arial" w:cs="Arial"/>
          <w:b w:val="0"/>
          <w:bCs w:val="0"/>
        </w:rPr>
      </w:pPr>
    </w:p>
    <w:p w14:paraId="31E4B96D" w14:textId="77777777" w:rsidR="00466C93" w:rsidRDefault="00466C93" w:rsidP="00F27F73">
      <w:pPr>
        <w:contextualSpacing/>
        <w:rPr>
          <w:rStyle w:val="Strong"/>
          <w:rFonts w:ascii="Arial" w:eastAsia="Times New Roman" w:hAnsi="Arial" w:cs="Arial"/>
          <w:b w:val="0"/>
          <w:bCs w:val="0"/>
        </w:rPr>
      </w:pPr>
    </w:p>
    <w:p w14:paraId="46C61082" w14:textId="650C4905" w:rsidR="00A55208" w:rsidRPr="0004001D" w:rsidRDefault="00A55208" w:rsidP="00A55208">
      <w:pPr>
        <w:contextualSpacing/>
        <w:jc w:val="center"/>
        <w:rPr>
          <w:rFonts w:ascii="Arial" w:eastAsia="Times New Roman" w:hAnsi="Arial" w:cs="Arial"/>
          <w:b/>
          <w:bCs/>
          <w:color w:val="960008"/>
        </w:rPr>
      </w:pPr>
      <w:r>
        <w:rPr>
          <w:rFonts w:ascii="Arial" w:eastAsia="Times New Roman" w:hAnsi="Arial" w:cs="Arial"/>
          <w:b/>
          <w:bCs/>
          <w:color w:val="960008"/>
        </w:rPr>
        <w:lastRenderedPageBreak/>
        <w:t>SELF-DIRECTED RESIDENCIES</w:t>
      </w:r>
      <w:r w:rsidRPr="0004001D">
        <w:rPr>
          <w:rFonts w:ascii="Arial" w:eastAsia="Times New Roman" w:hAnsi="Arial" w:cs="Arial"/>
          <w:b/>
          <w:bCs/>
          <w:color w:val="960008"/>
        </w:rPr>
        <w:t xml:space="preserve"> FOR ARTISTS, </w:t>
      </w:r>
      <w:r>
        <w:rPr>
          <w:rFonts w:ascii="Arial" w:eastAsia="Times New Roman" w:hAnsi="Arial" w:cs="Arial"/>
          <w:b/>
          <w:bCs/>
          <w:color w:val="960008"/>
        </w:rPr>
        <w:t xml:space="preserve">ART HISTORIANS, </w:t>
      </w:r>
      <w:r w:rsidR="00615E5F">
        <w:rPr>
          <w:rFonts w:ascii="Arial" w:eastAsia="Times New Roman" w:hAnsi="Arial" w:cs="Arial"/>
          <w:b/>
          <w:bCs/>
          <w:color w:val="960008"/>
        </w:rPr>
        <w:t>WRITERS, &amp;</w:t>
      </w:r>
      <w:r w:rsidRPr="0004001D">
        <w:rPr>
          <w:rFonts w:ascii="Arial" w:eastAsia="Times New Roman" w:hAnsi="Arial" w:cs="Arial"/>
          <w:b/>
          <w:bCs/>
          <w:color w:val="960008"/>
        </w:rPr>
        <w:t xml:space="preserve"> RESEARCHERS</w:t>
      </w:r>
      <w:r w:rsidR="00EC464C">
        <w:rPr>
          <w:rFonts w:ascii="Arial" w:eastAsia="Times New Roman" w:hAnsi="Arial" w:cs="Arial"/>
          <w:b/>
          <w:bCs/>
          <w:color w:val="960008"/>
        </w:rPr>
        <w:t xml:space="preserve">: ALL SESSIONS IN </w:t>
      </w:r>
      <w:r w:rsidR="001A11C0">
        <w:rPr>
          <w:rFonts w:ascii="Arial" w:eastAsia="Times New Roman" w:hAnsi="Arial" w:cs="Arial"/>
          <w:b/>
          <w:bCs/>
          <w:color w:val="960008"/>
        </w:rPr>
        <w:t>2018</w:t>
      </w:r>
    </w:p>
    <w:p w14:paraId="70D3AE26" w14:textId="39DF3052" w:rsidR="00A95DEA" w:rsidRDefault="009020EA" w:rsidP="00A95DEA">
      <w:pPr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</w:t>
      </w:r>
      <w:r w:rsidR="00A95DEA">
        <w:rPr>
          <w:rFonts w:ascii="Arial" w:eastAsia="Times New Roman" w:hAnsi="Arial" w:cs="Arial"/>
          <w:bCs/>
        </w:rPr>
        <w:t>rogram fee indicated is per week, in US Dollars.</w:t>
      </w:r>
    </w:p>
    <w:p w14:paraId="377426B7" w14:textId="5521803E" w:rsidR="00A55208" w:rsidRPr="0004001D" w:rsidRDefault="00A55208" w:rsidP="00A55208">
      <w:pPr>
        <w:contextualSpacing/>
        <w:jc w:val="center"/>
        <w:rPr>
          <w:rFonts w:ascii="Arial" w:eastAsia="Times New Roman" w:hAnsi="Arial" w:cs="Arial"/>
          <w:bCs/>
          <w:color w:val="000000"/>
        </w:rPr>
      </w:pPr>
      <w:r w:rsidRPr="0004001D">
        <w:rPr>
          <w:rFonts w:ascii="Arial" w:eastAsia="Times New Roman" w:hAnsi="Arial" w:cs="Arial"/>
          <w:bCs/>
          <w:color w:val="000000"/>
        </w:rPr>
        <w:t>Click on each link below for program info</w:t>
      </w:r>
      <w:r w:rsidR="009A6614">
        <w:rPr>
          <w:rFonts w:ascii="Arial" w:eastAsia="Times New Roman" w:hAnsi="Arial" w:cs="Arial"/>
          <w:bCs/>
          <w:color w:val="000000"/>
        </w:rPr>
        <w:t xml:space="preserve"> on our website</w:t>
      </w:r>
      <w:r w:rsidRPr="0004001D">
        <w:rPr>
          <w:rFonts w:ascii="Arial" w:eastAsia="Times New Roman" w:hAnsi="Arial" w:cs="Arial"/>
          <w:bCs/>
          <w:color w:val="000000"/>
        </w:rPr>
        <w:t>.</w:t>
      </w:r>
    </w:p>
    <w:p w14:paraId="63EF513E" w14:textId="77777777" w:rsidR="00231F52" w:rsidRDefault="00231F52" w:rsidP="00231F52">
      <w:pPr>
        <w:contextualSpacing/>
        <w:rPr>
          <w:rFonts w:ascii="Arial" w:eastAsia="Times New Roman" w:hAnsi="Arial" w:cs="Arial"/>
          <w:b/>
          <w:bCs/>
        </w:rPr>
      </w:pPr>
    </w:p>
    <w:p w14:paraId="4BFB820E" w14:textId="77777777" w:rsidR="009020EA" w:rsidRPr="009020EA" w:rsidRDefault="00231F52" w:rsidP="00231F52">
      <w:pPr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09020EA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Pr="009020EA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r w:rsidRPr="009020EA">
        <w:rPr>
          <w:rFonts w:ascii="Arial" w:eastAsia="Times New Roman" w:hAnsi="Arial" w:cs="Arial"/>
          <w:b/>
          <w:bCs/>
          <w:sz w:val="22"/>
          <w:szCs w:val="22"/>
        </w:rPr>
        <w:t>Short-Term Artist Residencies: Mapping Narratives or Exploring Authority</w:t>
      </w:r>
      <w:r w:rsidRPr="009020EA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0EAA3E8B" w14:textId="0AB93B8A" w:rsidR="00231F52" w:rsidRPr="009020EA" w:rsidRDefault="00231F52" w:rsidP="00231F52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Puebla</w:t>
      </w:r>
      <w:r w:rsidR="009020EA" w:rsidRPr="009020EA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 Mexico</w:t>
      </w:r>
      <w:r w:rsidR="009020EA"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; </w:t>
      </w: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Oaxaca, Mexico</w:t>
      </w:r>
      <w:r w:rsidR="009020EA"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; or </w:t>
      </w: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Cusco, Peru</w:t>
      </w:r>
    </w:p>
    <w:p w14:paraId="527EC896" w14:textId="477C6870" w:rsidR="00231F52" w:rsidRPr="009020EA" w:rsidRDefault="00231F52" w:rsidP="00F27F73">
      <w:pPr>
        <w:contextualSpacing/>
        <w:rPr>
          <w:rStyle w:val="Strong"/>
          <w:rFonts w:ascii="Arial" w:eastAsia="Times New Roman" w:hAnsi="Arial" w:cs="Arial"/>
          <w:sz w:val="22"/>
          <w:szCs w:val="22"/>
        </w:rPr>
      </w:pPr>
      <w:hyperlink r:id="rId12" w:history="1">
        <w:r w:rsidRPr="009020EA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http://www.arquetopia.org/our-artist-residencies/short-term-artist-residencies</w:t>
        </w:r>
      </w:hyperlink>
      <w:r w:rsidRPr="009020EA">
        <w:rPr>
          <w:rFonts w:ascii="Arial" w:eastAsia="Times New Roman" w:hAnsi="Arial" w:cs="Arial"/>
          <w:sz w:val="22"/>
          <w:szCs w:val="22"/>
        </w:rPr>
        <w:br/>
      </w:r>
      <w:r w:rsidRPr="009020EA">
        <w:rPr>
          <w:rFonts w:ascii="Arial" w:eastAsia="Times New Roman" w:hAnsi="Arial" w:cs="Arial"/>
          <w:bCs/>
          <w:sz w:val="22"/>
          <w:szCs w:val="22"/>
        </w:rPr>
        <w:t>Self-directed</w:t>
      </w:r>
      <w:r w:rsidRPr="009020EA">
        <w:rPr>
          <w:rFonts w:ascii="Arial" w:eastAsia="Times New Roman" w:hAnsi="Arial" w:cs="Arial"/>
          <w:bCs/>
          <w:sz w:val="22"/>
          <w:szCs w:val="22"/>
        </w:rPr>
        <w:t>, tour-inclusive</w:t>
      </w:r>
      <w:r w:rsidRPr="009020EA">
        <w:rPr>
          <w:rFonts w:ascii="Arial" w:eastAsia="Times New Roman" w:hAnsi="Arial" w:cs="Arial"/>
          <w:bCs/>
          <w:sz w:val="22"/>
          <w:szCs w:val="22"/>
        </w:rPr>
        <w:t xml:space="preserve"> session</w:t>
      </w:r>
      <w:r w:rsidRPr="009020EA">
        <w:rPr>
          <w:rFonts w:ascii="Arial" w:eastAsia="Times New Roman" w:hAnsi="Arial" w:cs="Arial"/>
          <w:bCs/>
          <w:sz w:val="22"/>
          <w:szCs w:val="22"/>
        </w:rPr>
        <w:t xml:space="preserve">s of 2 </w:t>
      </w:r>
      <w:r w:rsidRPr="009020EA">
        <w:rPr>
          <w:rFonts w:ascii="Arial" w:eastAsia="Times New Roman" w:hAnsi="Arial" w:cs="Arial"/>
          <w:bCs/>
          <w:sz w:val="22"/>
          <w:szCs w:val="22"/>
        </w:rPr>
        <w:t xml:space="preserve">weeks in the majestic central historic district of Puebla; </w:t>
      </w:r>
      <w:r w:rsidRPr="009020EA">
        <w:rPr>
          <w:rFonts w:ascii="Arial" w:eastAsia="Times New Roman" w:hAnsi="Arial" w:cs="Arial"/>
          <w:bCs/>
          <w:sz w:val="22"/>
          <w:szCs w:val="22"/>
        </w:rPr>
        <w:t xml:space="preserve">in the Oaxaca countryside; </w:t>
      </w:r>
      <w:r w:rsidRPr="009020EA">
        <w:rPr>
          <w:rFonts w:ascii="Arial" w:eastAsia="Times New Roman" w:hAnsi="Arial" w:cs="Arial"/>
          <w:bCs/>
          <w:sz w:val="22"/>
          <w:szCs w:val="22"/>
        </w:rPr>
        <w:t>or in Cusco’s Sacred Valley of the Incas. Various techniques and resources offered.</w:t>
      </w:r>
      <w:r w:rsidR="00466C93" w:rsidRPr="009020EA">
        <w:rPr>
          <w:rFonts w:ascii="Arial" w:eastAsia="Times New Roman" w:hAnsi="Arial" w:cs="Arial"/>
          <w:bCs/>
          <w:sz w:val="22"/>
          <w:szCs w:val="22"/>
        </w:rPr>
        <w:t xml:space="preserve"> 549/649/749</w:t>
      </w:r>
    </w:p>
    <w:p w14:paraId="64E2065F" w14:textId="77777777" w:rsidR="00231F52" w:rsidRPr="009020EA" w:rsidRDefault="00231F52" w:rsidP="00F27F73">
      <w:pPr>
        <w:contextualSpacing/>
        <w:rPr>
          <w:rStyle w:val="Strong"/>
          <w:rFonts w:ascii="Arial" w:eastAsia="Times New Roman" w:hAnsi="Arial" w:cs="Arial"/>
          <w:b w:val="0"/>
          <w:bCs w:val="0"/>
          <w:sz w:val="22"/>
          <w:szCs w:val="22"/>
        </w:rPr>
      </w:pPr>
    </w:p>
    <w:p w14:paraId="0E0F52B0" w14:textId="77777777" w:rsidR="009020EA" w:rsidRPr="009020EA" w:rsidRDefault="00231F52" w:rsidP="002630B1">
      <w:pPr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09020EA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2630B1" w:rsidRPr="009020EA">
        <w:rPr>
          <w:rFonts w:ascii="Arial" w:eastAsia="Times New Roman" w:hAnsi="Arial" w:cs="Arial"/>
          <w:b/>
          <w:bCs/>
          <w:sz w:val="22"/>
          <w:szCs w:val="22"/>
        </w:rPr>
        <w:t>. Art, Design, or Photography Production Residency</w:t>
      </w:r>
      <w:r w:rsidR="001A11C0" w:rsidRPr="009020EA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5894E327" w14:textId="7CE3D086" w:rsidR="00615E5F" w:rsidRPr="009020EA" w:rsidRDefault="009A40FE" w:rsidP="002630B1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Puebla</w:t>
      </w:r>
      <w:r w:rsidR="009020EA" w:rsidRPr="009020EA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 Mexico or </w:t>
      </w:r>
      <w:r w:rsidR="002630B1" w:rsidRPr="009020EA">
        <w:rPr>
          <w:rFonts w:ascii="Arial" w:hAnsi="Arial" w:cs="Arial"/>
          <w:b/>
          <w:bCs/>
          <w:color w:val="000000"/>
          <w:sz w:val="22"/>
          <w:szCs w:val="22"/>
        </w:rPr>
        <w:t>Cusco, Peru</w:t>
      </w:r>
    </w:p>
    <w:p w14:paraId="34AC9044" w14:textId="0ABF7B9D" w:rsidR="002630B1" w:rsidRPr="009020EA" w:rsidRDefault="004C00FA" w:rsidP="002630B1">
      <w:pPr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hyperlink r:id="rId13" w:history="1">
        <w:r w:rsidR="00615E5F" w:rsidRPr="009020EA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http://www.arquetopia.org/our-artist-residencies/self-directed/art-design-or-photography-residency</w:t>
        </w:r>
      </w:hyperlink>
      <w:r w:rsidR="002630B1" w:rsidRPr="009020EA">
        <w:rPr>
          <w:rFonts w:ascii="Arial" w:eastAsia="Times New Roman" w:hAnsi="Arial" w:cs="Arial"/>
          <w:sz w:val="22"/>
          <w:szCs w:val="22"/>
        </w:rPr>
        <w:br/>
      </w:r>
      <w:r w:rsidR="002630B1" w:rsidRPr="009020EA">
        <w:rPr>
          <w:rFonts w:ascii="Arial" w:eastAsia="Times New Roman" w:hAnsi="Arial" w:cs="Arial"/>
          <w:bCs/>
          <w:sz w:val="22"/>
          <w:szCs w:val="22"/>
        </w:rPr>
        <w:t>Self-directed sessions of 4 to 12 weeks</w:t>
      </w:r>
      <w:r w:rsidR="00EC464C" w:rsidRPr="009020E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2630B1" w:rsidRPr="009020EA">
        <w:rPr>
          <w:rFonts w:ascii="Arial" w:eastAsia="Times New Roman" w:hAnsi="Arial" w:cs="Arial"/>
          <w:bCs/>
          <w:sz w:val="22"/>
          <w:szCs w:val="22"/>
        </w:rPr>
        <w:t>in the</w:t>
      </w:r>
      <w:r w:rsidR="001A11C0" w:rsidRPr="009020EA">
        <w:rPr>
          <w:rFonts w:ascii="Arial" w:eastAsia="Times New Roman" w:hAnsi="Arial" w:cs="Arial"/>
          <w:bCs/>
          <w:sz w:val="22"/>
          <w:szCs w:val="22"/>
        </w:rPr>
        <w:t xml:space="preserve"> majestic central historic district of Puebla</w:t>
      </w:r>
      <w:r w:rsidR="00EC464C" w:rsidRPr="009020EA">
        <w:rPr>
          <w:rFonts w:ascii="Arial" w:eastAsia="Times New Roman" w:hAnsi="Arial" w:cs="Arial"/>
          <w:bCs/>
          <w:sz w:val="22"/>
          <w:szCs w:val="22"/>
        </w:rPr>
        <w:t>;</w:t>
      </w:r>
      <w:r w:rsidR="001A11C0" w:rsidRPr="009020EA">
        <w:rPr>
          <w:rFonts w:ascii="Arial" w:eastAsia="Times New Roman" w:hAnsi="Arial" w:cs="Arial"/>
          <w:bCs/>
          <w:sz w:val="22"/>
          <w:szCs w:val="22"/>
        </w:rPr>
        <w:t xml:space="preserve"> or</w:t>
      </w:r>
      <w:r w:rsidR="00EC464C" w:rsidRPr="009020EA">
        <w:rPr>
          <w:rFonts w:ascii="Arial" w:eastAsia="Times New Roman" w:hAnsi="Arial" w:cs="Arial"/>
          <w:bCs/>
          <w:sz w:val="22"/>
          <w:szCs w:val="22"/>
        </w:rPr>
        <w:t xml:space="preserve"> 3 to 12 weeks in</w:t>
      </w:r>
      <w:r w:rsidR="001A11C0" w:rsidRPr="009020E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B54AE0" w:rsidRPr="009020EA">
        <w:rPr>
          <w:rFonts w:ascii="Arial" w:eastAsia="Times New Roman" w:hAnsi="Arial" w:cs="Arial"/>
          <w:bCs/>
          <w:sz w:val="22"/>
          <w:szCs w:val="22"/>
        </w:rPr>
        <w:t>Cusco</w:t>
      </w:r>
      <w:r w:rsidR="00231F52" w:rsidRPr="009020EA">
        <w:rPr>
          <w:rFonts w:ascii="Arial" w:eastAsia="Times New Roman" w:hAnsi="Arial" w:cs="Arial"/>
          <w:bCs/>
          <w:sz w:val="22"/>
          <w:szCs w:val="22"/>
        </w:rPr>
        <w:t>’s Sacred Valley of the Incas</w:t>
      </w:r>
      <w:r w:rsidR="002630B1" w:rsidRPr="009020EA">
        <w:rPr>
          <w:rFonts w:ascii="Arial" w:eastAsia="Times New Roman" w:hAnsi="Arial" w:cs="Arial"/>
          <w:bCs/>
          <w:sz w:val="22"/>
          <w:szCs w:val="22"/>
        </w:rPr>
        <w:t>. Various techniques and resources offered</w:t>
      </w:r>
      <w:r w:rsidR="00EC464C" w:rsidRPr="009020EA">
        <w:rPr>
          <w:rFonts w:ascii="Arial" w:eastAsia="Times New Roman" w:hAnsi="Arial" w:cs="Arial"/>
          <w:bCs/>
          <w:sz w:val="22"/>
          <w:szCs w:val="22"/>
        </w:rPr>
        <w:t>.</w:t>
      </w:r>
      <w:r w:rsidR="00466C93" w:rsidRPr="009020EA">
        <w:rPr>
          <w:rFonts w:ascii="Arial" w:eastAsia="Times New Roman" w:hAnsi="Arial" w:cs="Arial"/>
          <w:bCs/>
          <w:sz w:val="22"/>
          <w:szCs w:val="22"/>
        </w:rPr>
        <w:t xml:space="preserve"> 495/595</w:t>
      </w:r>
    </w:p>
    <w:p w14:paraId="25A58294" w14:textId="77777777" w:rsidR="002630B1" w:rsidRPr="009020EA" w:rsidRDefault="002630B1" w:rsidP="00F27F73">
      <w:pPr>
        <w:contextualSpacing/>
        <w:rPr>
          <w:rStyle w:val="Strong"/>
          <w:rFonts w:ascii="Arial" w:eastAsia="Times New Roman" w:hAnsi="Arial" w:cs="Arial"/>
          <w:b w:val="0"/>
          <w:bCs w:val="0"/>
          <w:sz w:val="22"/>
          <w:szCs w:val="22"/>
        </w:rPr>
      </w:pPr>
    </w:p>
    <w:p w14:paraId="20EF9DF8" w14:textId="77777777" w:rsidR="009020EA" w:rsidRPr="009020EA" w:rsidRDefault="00231F52" w:rsidP="00F27F73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3</w:t>
      </w:r>
      <w:r w:rsidR="0063689C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575C5C" w:rsidRPr="009020EA">
        <w:rPr>
          <w:rStyle w:val="Strong"/>
          <w:rFonts w:ascii="Arial" w:hAnsi="Arial" w:cs="Arial"/>
          <w:color w:val="000000"/>
          <w:sz w:val="22"/>
          <w:szCs w:val="22"/>
        </w:rPr>
        <w:t>Mexican Ce</w:t>
      </w:r>
      <w:r w:rsidR="00202647"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ramics </w:t>
      </w:r>
      <w:r w:rsidR="00162500" w:rsidRPr="009020EA">
        <w:rPr>
          <w:rStyle w:val="Strong"/>
          <w:rFonts w:ascii="Arial" w:hAnsi="Arial" w:cs="Arial"/>
          <w:color w:val="000000"/>
          <w:sz w:val="22"/>
          <w:szCs w:val="22"/>
        </w:rPr>
        <w:t>Residency</w:t>
      </w:r>
      <w:r w:rsidR="009020EA" w:rsidRPr="009020E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9F0B102" w14:textId="238BEDFD" w:rsidR="00615E5F" w:rsidRPr="009020EA" w:rsidRDefault="004F3933" w:rsidP="00F27F73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Puebla</w:t>
      </w:r>
      <w:r w:rsidR="002630B1" w:rsidRPr="009020EA">
        <w:rPr>
          <w:rFonts w:ascii="Arial" w:hAnsi="Arial" w:cs="Arial"/>
          <w:b/>
          <w:bCs/>
          <w:color w:val="000000"/>
          <w:sz w:val="22"/>
          <w:szCs w:val="22"/>
        </w:rPr>
        <w:t>, Mexico</w:t>
      </w:r>
    </w:p>
    <w:p w14:paraId="2DE278AB" w14:textId="6EF5F13A" w:rsidR="00025BC9" w:rsidRPr="009020EA" w:rsidRDefault="004C00FA" w:rsidP="00F27F73">
      <w:pPr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hyperlink r:id="rId14" w:history="1">
        <w:r w:rsidR="00615E5F" w:rsidRPr="009020EA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http://www.arquetopia.org/our-artist-residencies/self-directed/mexican-ceramics-residency</w:t>
        </w:r>
      </w:hyperlink>
      <w:r w:rsidR="00575C5C"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421D1E" w:rsidRPr="009020EA">
        <w:rPr>
          <w:rFonts w:ascii="Arial" w:hAnsi="Arial" w:cs="Arial"/>
          <w:bCs/>
          <w:color w:val="000000"/>
          <w:sz w:val="22"/>
          <w:szCs w:val="22"/>
        </w:rPr>
        <w:t>Self-directed sessions of 6 to 12 weeks in the majestic central his</w:t>
      </w:r>
      <w:r w:rsidR="00B83A53" w:rsidRPr="009020EA">
        <w:rPr>
          <w:rFonts w:ascii="Arial" w:hAnsi="Arial" w:cs="Arial"/>
          <w:bCs/>
          <w:color w:val="000000"/>
          <w:sz w:val="22"/>
          <w:szCs w:val="22"/>
        </w:rPr>
        <w:t>toric district of Puebla</w:t>
      </w:r>
      <w:r w:rsidR="00421D1E" w:rsidRPr="009020EA">
        <w:rPr>
          <w:rFonts w:ascii="Arial" w:hAnsi="Arial" w:cs="Arial"/>
          <w:bCs/>
          <w:color w:val="000000"/>
          <w:sz w:val="22"/>
          <w:szCs w:val="22"/>
        </w:rPr>
        <w:t>.</w:t>
      </w:r>
      <w:r w:rsidR="00466C93" w:rsidRPr="009020EA">
        <w:rPr>
          <w:rFonts w:ascii="Arial" w:hAnsi="Arial" w:cs="Arial"/>
          <w:bCs/>
          <w:color w:val="000000"/>
          <w:sz w:val="22"/>
          <w:szCs w:val="22"/>
        </w:rPr>
        <w:t xml:space="preserve"> 595</w:t>
      </w:r>
    </w:p>
    <w:p w14:paraId="3E75BF0F" w14:textId="77777777" w:rsidR="00A72FDA" w:rsidRPr="009020EA" w:rsidRDefault="00A72FDA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448BD64A" w14:textId="77777777" w:rsidR="009020EA" w:rsidRPr="009020EA" w:rsidRDefault="00231F52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4</w:t>
      </w:r>
      <w:r w:rsidR="00202647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Printmaking </w:t>
      </w:r>
      <w:r w:rsidR="006461CF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Residency</w:t>
      </w:r>
      <w:r w:rsidR="009020EA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.</w:t>
      </w:r>
    </w:p>
    <w:p w14:paraId="0E6DA677" w14:textId="43A8A32F" w:rsidR="00615E5F" w:rsidRPr="009020EA" w:rsidRDefault="006461CF" w:rsidP="00F27F73">
      <w:pPr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Puebla</w:t>
      </w:r>
      <w:r w:rsidR="002630B1" w:rsidRPr="009020EA">
        <w:rPr>
          <w:rFonts w:ascii="Arial" w:eastAsia="Times New Roman" w:hAnsi="Arial" w:cs="Arial"/>
          <w:b/>
          <w:bCs/>
          <w:color w:val="000000"/>
          <w:sz w:val="22"/>
          <w:szCs w:val="22"/>
        </w:rPr>
        <w:t>, Mexico</w:t>
      </w:r>
    </w:p>
    <w:p w14:paraId="7B822AB2" w14:textId="6C342AF0" w:rsidR="00C20A65" w:rsidRPr="009020EA" w:rsidRDefault="004C00FA" w:rsidP="00F27F73">
      <w:pPr>
        <w:contextualSpacing/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</w:pPr>
      <w:hyperlink r:id="rId15" w:history="1">
        <w:r w:rsidR="00615E5F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http://www.arquetopia.org/our-artist-residencies/self-directed/printmaking-residency</w:t>
        </w:r>
      </w:hyperlink>
      <w:r w:rsidR="006461CF" w:rsidRPr="009020EA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="006461CF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>Self-directed sessions of 4 to 12 weeks in the majestic central historic district of Puebla.</w:t>
      </w:r>
      <w:r w:rsidR="00466C93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595</w:t>
      </w:r>
    </w:p>
    <w:p w14:paraId="24855AAE" w14:textId="77777777" w:rsidR="00B83A53" w:rsidRPr="009020EA" w:rsidRDefault="00B83A53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1080FD02" w14:textId="77777777" w:rsidR="009020EA" w:rsidRPr="009020EA" w:rsidRDefault="009020EA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5. Art Educators Residency.</w:t>
      </w:r>
    </w:p>
    <w:p w14:paraId="0B848FAF" w14:textId="3F76F890" w:rsidR="00615E5F" w:rsidRPr="009020EA" w:rsidRDefault="00615E5F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Puebla, Mexico</w:t>
      </w:r>
    </w:p>
    <w:p w14:paraId="629E0071" w14:textId="70C6C5D5" w:rsidR="00C00B05" w:rsidRPr="009020EA" w:rsidRDefault="004C00FA" w:rsidP="00F27F73">
      <w:pPr>
        <w:contextualSpacing/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</w:pPr>
      <w:hyperlink r:id="rId16" w:history="1">
        <w:r w:rsidR="00C00B05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http://www.arquetopia.org/our-artist-residencies/self-directed/art-educators-residency</w:t>
        </w:r>
      </w:hyperlink>
    </w:p>
    <w:p w14:paraId="7788E9A3" w14:textId="13E6BD99" w:rsidR="00615E5F" w:rsidRPr="009020EA" w:rsidRDefault="00615E5F" w:rsidP="00F27F73">
      <w:pPr>
        <w:contextualSpacing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9020EA">
        <w:rPr>
          <w:rFonts w:ascii="Arial" w:eastAsia="Times New Roman" w:hAnsi="Arial" w:cs="Arial"/>
          <w:bCs/>
          <w:color w:val="000000"/>
          <w:sz w:val="22"/>
          <w:szCs w:val="22"/>
        </w:rPr>
        <w:t>Develop new art education projects with students, exploring diverse pedagogic techniques with multiculturalism. Self-directed (staff-assisted) sessions of 4 weeks in the majestic central historic district of Puebla.</w:t>
      </w:r>
      <w:r w:rsidR="00CB2E14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466C93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>645</w:t>
      </w:r>
    </w:p>
    <w:p w14:paraId="5AD2BA22" w14:textId="77777777" w:rsidR="00615E5F" w:rsidRPr="009020EA" w:rsidRDefault="00615E5F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46DC370A" w14:textId="77777777" w:rsidR="009020EA" w:rsidRPr="009020EA" w:rsidRDefault="0050296C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6</w:t>
      </w:r>
      <w:r w:rsidR="00F263DB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Art History </w:t>
      </w:r>
      <w:r w:rsidR="006461CF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or Cultural Research Residency</w:t>
      </w:r>
      <w:r w:rsidR="009020EA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.</w:t>
      </w:r>
    </w:p>
    <w:p w14:paraId="216FBBC7" w14:textId="093859DF" w:rsidR="00F263DB" w:rsidRPr="009020EA" w:rsidRDefault="00F263DB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Puebla</w:t>
      </w:r>
      <w:r w:rsidR="002630B1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, Mexico</w:t>
      </w:r>
    </w:p>
    <w:p w14:paraId="24802B4C" w14:textId="676F6F90" w:rsidR="00615E5F" w:rsidRPr="009020EA" w:rsidRDefault="004C00FA" w:rsidP="00F27F73">
      <w:pPr>
        <w:contextualSpacing/>
        <w:rPr>
          <w:rStyle w:val="Strong"/>
          <w:rFonts w:ascii="Arial" w:eastAsia="Times New Roman" w:hAnsi="Arial" w:cs="Arial"/>
          <w:color w:val="0000FF" w:themeColor="hyperlink"/>
          <w:sz w:val="22"/>
          <w:szCs w:val="22"/>
          <w:u w:val="single"/>
        </w:rPr>
      </w:pPr>
      <w:hyperlink r:id="rId17" w:history="1">
        <w:r w:rsidR="00615E5F" w:rsidRPr="009020EA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http://www.arquetopia.org/our-artist-residencies/art-history-or-cultural-research-residency</w:t>
        </w:r>
      </w:hyperlink>
    </w:p>
    <w:p w14:paraId="5E5971BD" w14:textId="16044F61" w:rsidR="00F263DB" w:rsidRPr="009020EA" w:rsidRDefault="00F263DB" w:rsidP="00F27F7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Explore magnificent southern Mexico’s unique archives and resources from pre-Hispanic to contemporary. Self-directed </w:t>
      </w:r>
      <w:r w:rsidR="00B83A53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>(</w:t>
      </w:r>
      <w:r w:rsidR="006461CF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staff-assisted) </w:t>
      </w:r>
      <w:r w:rsidRPr="009020EA">
        <w:rPr>
          <w:rFonts w:ascii="Arial" w:eastAsia="Times New Roman" w:hAnsi="Arial" w:cs="Arial"/>
          <w:bCs/>
          <w:color w:val="000000"/>
          <w:sz w:val="22"/>
          <w:szCs w:val="22"/>
        </w:rPr>
        <w:t>sessions of</w:t>
      </w:r>
      <w:r w:rsidR="00B54AE0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3 to 8 weeks in the majestic</w:t>
      </w:r>
      <w:r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central historic district of Puebla</w:t>
      </w:r>
      <w:r w:rsidR="002630B1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="00466C93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529</w:t>
      </w:r>
    </w:p>
    <w:p w14:paraId="65C98851" w14:textId="77777777" w:rsidR="00BC4DD9" w:rsidRPr="009020EA" w:rsidRDefault="00BC4DD9" w:rsidP="00F27F7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6FBA5AFC" w14:textId="77777777" w:rsidR="009020EA" w:rsidRPr="009020EA" w:rsidRDefault="00231F52" w:rsidP="00BC4DD9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7</w:t>
      </w:r>
      <w:r w:rsidR="00BC4DD9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. Sho</w:t>
      </w:r>
      <w:r w:rsidR="009020EA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wcase Art Exhibition Residency.</w:t>
      </w:r>
    </w:p>
    <w:p w14:paraId="5839B265" w14:textId="5B417AC5" w:rsidR="00BC4DD9" w:rsidRPr="009020EA" w:rsidRDefault="00BC4DD9" w:rsidP="00BC4DD9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Puebla, Mexico</w:t>
      </w:r>
    </w:p>
    <w:p w14:paraId="7A4EFDD1" w14:textId="77777777" w:rsidR="00BC4DD9" w:rsidRPr="009020EA" w:rsidRDefault="004C00FA" w:rsidP="00BC4DD9">
      <w:pPr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hyperlink r:id="rId18" w:history="1">
        <w:r w:rsidR="00BC4DD9" w:rsidRPr="009020EA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http://www.arquetopia.org/our-artist-residencies/self-directed/showcase-art-exhibition-residency</w:t>
        </w:r>
      </w:hyperlink>
    </w:p>
    <w:p w14:paraId="4ADA1981" w14:textId="367009B6" w:rsidR="00BC4DD9" w:rsidRPr="009020EA" w:rsidRDefault="00BC4DD9" w:rsidP="00BC4DD9">
      <w:pPr>
        <w:contextualSpacing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Self-directed (staff-assisted) sessions of 5 weeks in Puebla, culminating in an art exhibition at </w:t>
      </w:r>
      <w:proofErr w:type="spellStart"/>
      <w:r w:rsidRPr="009020EA">
        <w:rPr>
          <w:rFonts w:ascii="Arial" w:eastAsia="Times New Roman" w:hAnsi="Arial" w:cs="Arial"/>
          <w:bCs/>
          <w:color w:val="000000"/>
          <w:sz w:val="22"/>
          <w:szCs w:val="22"/>
        </w:rPr>
        <w:t>Arquetopia’s</w:t>
      </w:r>
      <w:proofErr w:type="spellEnd"/>
      <w:r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new Decentered Gallery in the majestic central historic district.</w:t>
      </w:r>
      <w:r w:rsidR="00A95DEA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759</w:t>
      </w:r>
    </w:p>
    <w:p w14:paraId="2F53164D" w14:textId="77777777" w:rsidR="00B83A53" w:rsidRPr="009020EA" w:rsidRDefault="00B83A53" w:rsidP="00F27F73">
      <w:pPr>
        <w:contextualSpacing/>
        <w:rPr>
          <w:rStyle w:val="Hyperlink"/>
          <w:rFonts w:ascii="Arial" w:eastAsia="Times New Roman" w:hAnsi="Arial" w:cs="Arial"/>
          <w:b/>
          <w:bCs/>
          <w:sz w:val="22"/>
          <w:szCs w:val="22"/>
        </w:rPr>
      </w:pPr>
    </w:p>
    <w:p w14:paraId="4D9894DE" w14:textId="77777777" w:rsidR="009020EA" w:rsidRPr="009020EA" w:rsidRDefault="00231F52" w:rsidP="006D4B88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8</w:t>
      </w:r>
      <w:r w:rsidR="006D4B88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6D4B88" w:rsidRPr="009020EA">
        <w:rPr>
          <w:rStyle w:val="Strong"/>
          <w:rFonts w:ascii="Arial" w:hAnsi="Arial" w:cs="Arial"/>
          <w:color w:val="000000"/>
          <w:sz w:val="22"/>
          <w:szCs w:val="22"/>
        </w:rPr>
        <w:t>Writers Residency</w:t>
      </w:r>
      <w:r w:rsidR="009020EA" w:rsidRPr="009020E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245D38F" w14:textId="7193F25F" w:rsidR="001A11C0" w:rsidRPr="009020EA" w:rsidRDefault="00202647" w:rsidP="006D4B88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Oaxaca</w:t>
      </w:r>
      <w:r w:rsidR="00CC3474" w:rsidRPr="009020EA">
        <w:rPr>
          <w:rFonts w:ascii="Arial" w:hAnsi="Arial" w:cs="Arial"/>
          <w:b/>
          <w:bCs/>
          <w:color w:val="000000"/>
          <w:sz w:val="22"/>
          <w:szCs w:val="22"/>
        </w:rPr>
        <w:t>, Mexico</w:t>
      </w:r>
      <w:r w:rsidR="001A11C0"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 or Cusco, Peru</w:t>
      </w:r>
    </w:p>
    <w:p w14:paraId="6167CF2C" w14:textId="653CCE77" w:rsidR="00615E5F" w:rsidRPr="009020EA" w:rsidRDefault="004C00FA" w:rsidP="006D4B88">
      <w:pPr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hyperlink r:id="rId19" w:history="1">
        <w:r w:rsidR="00615E5F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http://www.arquetopia.org/our-artist-residencies/writers-residency</w:t>
        </w:r>
      </w:hyperlink>
    </w:p>
    <w:p w14:paraId="744DD8EB" w14:textId="03315BF8" w:rsidR="006D4B88" w:rsidRPr="009020EA" w:rsidRDefault="006D4B88" w:rsidP="006D4B88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9020EA">
        <w:rPr>
          <w:rFonts w:ascii="Arial" w:hAnsi="Arial" w:cs="Arial"/>
          <w:color w:val="000000"/>
          <w:sz w:val="22"/>
          <w:szCs w:val="22"/>
        </w:rPr>
        <w:t>Self-directed sessions of 3 to 8 weeks in</w:t>
      </w:r>
      <w:r w:rsidR="002630B1" w:rsidRPr="009020EA">
        <w:rPr>
          <w:rFonts w:ascii="Arial" w:hAnsi="Arial" w:cs="Arial"/>
          <w:color w:val="000000"/>
          <w:sz w:val="22"/>
          <w:szCs w:val="22"/>
        </w:rPr>
        <w:t xml:space="preserve"> the beautiful </w:t>
      </w:r>
      <w:r w:rsidRPr="009020EA">
        <w:rPr>
          <w:rFonts w:ascii="Arial" w:hAnsi="Arial" w:cs="Arial"/>
          <w:color w:val="000000"/>
          <w:sz w:val="22"/>
          <w:szCs w:val="22"/>
        </w:rPr>
        <w:t>countryside of Oaxaca</w:t>
      </w:r>
      <w:r w:rsidR="002630B1" w:rsidRPr="009020EA">
        <w:rPr>
          <w:rFonts w:ascii="Arial" w:hAnsi="Arial" w:cs="Arial"/>
          <w:color w:val="000000"/>
          <w:sz w:val="22"/>
          <w:szCs w:val="22"/>
        </w:rPr>
        <w:t xml:space="preserve"> or</w:t>
      </w:r>
      <w:r w:rsidR="003B00D5" w:rsidRPr="009020EA">
        <w:rPr>
          <w:rFonts w:ascii="Arial" w:hAnsi="Arial" w:cs="Arial"/>
          <w:color w:val="000000"/>
          <w:sz w:val="22"/>
          <w:szCs w:val="22"/>
        </w:rPr>
        <w:t xml:space="preserve"> Cusco’s Sacred Valley of the Incas.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529/549</w:t>
      </w:r>
    </w:p>
    <w:p w14:paraId="392D4CAB" w14:textId="77777777" w:rsidR="00F27F73" w:rsidRPr="009020EA" w:rsidRDefault="00F27F73" w:rsidP="00F27F73">
      <w:pPr>
        <w:contextualSpacing/>
        <w:rPr>
          <w:rStyle w:val="Hyperlink"/>
          <w:rFonts w:ascii="Arial" w:eastAsia="Times New Roman" w:hAnsi="Arial" w:cs="Arial"/>
          <w:b/>
          <w:bCs/>
          <w:sz w:val="22"/>
          <w:szCs w:val="22"/>
        </w:rPr>
      </w:pPr>
    </w:p>
    <w:p w14:paraId="28D700D5" w14:textId="77777777" w:rsidR="00314F3F" w:rsidRPr="009020EA" w:rsidRDefault="00314F3F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78DFF0BE" w14:textId="19FF74B6" w:rsidR="00ED0A9A" w:rsidRPr="009020EA" w:rsidRDefault="00036EBA" w:rsidP="00F27F73">
      <w:pPr>
        <w:contextualSpacing/>
        <w:jc w:val="center"/>
        <w:rPr>
          <w:rFonts w:ascii="Arial" w:eastAsia="Times New Roman" w:hAnsi="Arial" w:cs="Arial"/>
          <w:b/>
          <w:bCs/>
          <w:color w:val="960008"/>
        </w:rPr>
      </w:pPr>
      <w:r w:rsidRPr="009020EA">
        <w:rPr>
          <w:rFonts w:ascii="Arial" w:eastAsia="Times New Roman" w:hAnsi="Arial" w:cs="Arial"/>
          <w:b/>
          <w:bCs/>
          <w:color w:val="960008"/>
        </w:rPr>
        <w:t>ARTIST RESIDENCIES</w:t>
      </w:r>
      <w:r w:rsidR="00ED0A9A" w:rsidRPr="009020EA">
        <w:rPr>
          <w:rFonts w:ascii="Arial" w:eastAsia="Times New Roman" w:hAnsi="Arial" w:cs="Arial"/>
          <w:b/>
          <w:bCs/>
          <w:color w:val="960008"/>
        </w:rPr>
        <w:t xml:space="preserve"> WITH MASTER TECHNIQUE INSTRUCTION</w:t>
      </w:r>
      <w:r w:rsidR="001A11C0" w:rsidRPr="009020EA">
        <w:rPr>
          <w:rFonts w:ascii="Arial" w:eastAsia="Times New Roman" w:hAnsi="Arial" w:cs="Arial"/>
          <w:b/>
          <w:bCs/>
          <w:color w:val="960008"/>
        </w:rPr>
        <w:t xml:space="preserve">: </w:t>
      </w:r>
      <w:r w:rsidR="00EC464C" w:rsidRPr="009020EA">
        <w:rPr>
          <w:rFonts w:ascii="Arial" w:eastAsia="Times New Roman" w:hAnsi="Arial" w:cs="Arial"/>
          <w:b/>
          <w:bCs/>
          <w:color w:val="960008"/>
        </w:rPr>
        <w:t>ALL</w:t>
      </w:r>
      <w:r w:rsidR="001A11C0" w:rsidRPr="009020EA">
        <w:rPr>
          <w:rFonts w:ascii="Arial" w:eastAsia="Times New Roman" w:hAnsi="Arial" w:cs="Arial"/>
          <w:b/>
          <w:bCs/>
          <w:color w:val="960008"/>
        </w:rPr>
        <w:t xml:space="preserve"> SESSIONS</w:t>
      </w:r>
      <w:r w:rsidR="00EC464C" w:rsidRPr="009020EA">
        <w:rPr>
          <w:rFonts w:ascii="Arial" w:eastAsia="Times New Roman" w:hAnsi="Arial" w:cs="Arial"/>
          <w:b/>
          <w:bCs/>
          <w:color w:val="960008"/>
        </w:rPr>
        <w:t xml:space="preserve"> IN</w:t>
      </w:r>
      <w:r w:rsidR="001A11C0" w:rsidRPr="009020EA">
        <w:rPr>
          <w:rFonts w:ascii="Arial" w:eastAsia="Times New Roman" w:hAnsi="Arial" w:cs="Arial"/>
          <w:b/>
          <w:bCs/>
          <w:color w:val="960008"/>
        </w:rPr>
        <w:t xml:space="preserve"> 2018</w:t>
      </w:r>
    </w:p>
    <w:p w14:paraId="7FE145B5" w14:textId="32737833" w:rsidR="00A95DEA" w:rsidRPr="009020EA" w:rsidRDefault="009020EA" w:rsidP="00F27F73">
      <w:pPr>
        <w:contextualSpacing/>
        <w:jc w:val="center"/>
        <w:rPr>
          <w:rFonts w:ascii="Arial" w:eastAsia="Times New Roman" w:hAnsi="Arial" w:cs="Arial"/>
          <w:bCs/>
        </w:rPr>
      </w:pPr>
      <w:r w:rsidRPr="009020EA">
        <w:rPr>
          <w:rFonts w:ascii="Arial" w:eastAsia="Times New Roman" w:hAnsi="Arial" w:cs="Arial"/>
          <w:bCs/>
        </w:rPr>
        <w:t>P</w:t>
      </w:r>
      <w:r w:rsidR="00A95DEA" w:rsidRPr="009020EA">
        <w:rPr>
          <w:rFonts w:ascii="Arial" w:eastAsia="Times New Roman" w:hAnsi="Arial" w:cs="Arial"/>
          <w:bCs/>
        </w:rPr>
        <w:t>rogram fee indicated</w:t>
      </w:r>
      <w:r w:rsidR="00466C93" w:rsidRPr="009020EA">
        <w:rPr>
          <w:rFonts w:ascii="Arial" w:eastAsia="Times New Roman" w:hAnsi="Arial" w:cs="Arial"/>
          <w:bCs/>
        </w:rPr>
        <w:t xml:space="preserve"> is per week</w:t>
      </w:r>
      <w:r w:rsidR="00A95DEA" w:rsidRPr="009020EA">
        <w:rPr>
          <w:rFonts w:ascii="Arial" w:eastAsia="Times New Roman" w:hAnsi="Arial" w:cs="Arial"/>
          <w:bCs/>
        </w:rPr>
        <w:t>, in US Dollars.</w:t>
      </w:r>
    </w:p>
    <w:p w14:paraId="0CA456F4" w14:textId="0141A14B" w:rsidR="00ED0A9A" w:rsidRPr="009020EA" w:rsidRDefault="00ED0A9A" w:rsidP="00F27F73">
      <w:pPr>
        <w:contextualSpacing/>
        <w:jc w:val="center"/>
        <w:rPr>
          <w:rFonts w:ascii="Arial" w:eastAsia="Times New Roman" w:hAnsi="Arial" w:cs="Arial"/>
          <w:bCs/>
        </w:rPr>
      </w:pPr>
      <w:r w:rsidRPr="009020EA">
        <w:rPr>
          <w:rFonts w:ascii="Arial" w:eastAsia="Times New Roman" w:hAnsi="Arial" w:cs="Arial"/>
          <w:bCs/>
        </w:rPr>
        <w:t>C</w:t>
      </w:r>
      <w:r w:rsidR="002F1BB8" w:rsidRPr="009020EA">
        <w:rPr>
          <w:rFonts w:ascii="Arial" w:eastAsia="Times New Roman" w:hAnsi="Arial" w:cs="Arial"/>
          <w:bCs/>
        </w:rPr>
        <w:t>lick on each link</w:t>
      </w:r>
      <w:r w:rsidRPr="009020EA">
        <w:rPr>
          <w:rFonts w:ascii="Arial" w:eastAsia="Times New Roman" w:hAnsi="Arial" w:cs="Arial"/>
          <w:bCs/>
        </w:rPr>
        <w:t xml:space="preserve"> below for program info</w:t>
      </w:r>
      <w:r w:rsidR="009A6614" w:rsidRPr="009020EA">
        <w:rPr>
          <w:rFonts w:ascii="Arial" w:eastAsia="Times New Roman" w:hAnsi="Arial" w:cs="Arial"/>
          <w:bCs/>
        </w:rPr>
        <w:t xml:space="preserve"> on our website</w:t>
      </w:r>
      <w:r w:rsidRPr="009020EA">
        <w:rPr>
          <w:rFonts w:ascii="Arial" w:eastAsia="Times New Roman" w:hAnsi="Arial" w:cs="Arial"/>
          <w:bCs/>
        </w:rPr>
        <w:t>.</w:t>
      </w:r>
    </w:p>
    <w:p w14:paraId="4C86EDE2" w14:textId="72A08EF2" w:rsidR="001F243A" w:rsidRPr="009020EA" w:rsidRDefault="001F243A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2FA5ED34" w14:textId="77777777" w:rsidR="009020EA" w:rsidRPr="009020EA" w:rsidRDefault="00231F52" w:rsidP="00202647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9</w:t>
      </w:r>
      <w:r w:rsidR="00202647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202647" w:rsidRPr="009020EA">
        <w:rPr>
          <w:rStyle w:val="Strong"/>
          <w:rFonts w:ascii="Arial" w:hAnsi="Arial" w:cs="Arial"/>
          <w:color w:val="000000"/>
          <w:sz w:val="22"/>
          <w:szCs w:val="22"/>
        </w:rPr>
        <w:t>Mexican Textiles Instructional Res</w:t>
      </w: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idency: Weaving, </w:t>
      </w:r>
      <w:r w:rsidR="001A11C0" w:rsidRPr="009020EA">
        <w:rPr>
          <w:rStyle w:val="Strong"/>
          <w:rFonts w:ascii="Arial" w:hAnsi="Arial" w:cs="Arial"/>
          <w:color w:val="000000"/>
          <w:sz w:val="22"/>
          <w:szCs w:val="22"/>
        </w:rPr>
        <w:t>Embroidery</w:t>
      </w: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>, or Tapestry</w:t>
      </w:r>
      <w:r w:rsidR="009020EA" w:rsidRPr="009020EA">
        <w:rPr>
          <w:rStyle w:val="Strong"/>
          <w:rFonts w:ascii="Arial" w:hAnsi="Arial" w:cs="Arial"/>
          <w:color w:val="000000"/>
          <w:sz w:val="22"/>
          <w:szCs w:val="22"/>
        </w:rPr>
        <w:t>.</w:t>
      </w:r>
    </w:p>
    <w:p w14:paraId="1ACE3DFE" w14:textId="0B89BB8F" w:rsidR="00615E5F" w:rsidRPr="009020EA" w:rsidRDefault="00202647" w:rsidP="00202647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>Oaxaca</w:t>
      </w:r>
      <w:r w:rsidR="000B5211" w:rsidRPr="009020EA">
        <w:rPr>
          <w:rStyle w:val="Strong"/>
          <w:rFonts w:ascii="Arial" w:hAnsi="Arial" w:cs="Arial"/>
          <w:color w:val="000000"/>
          <w:sz w:val="22"/>
          <w:szCs w:val="22"/>
        </w:rPr>
        <w:t>, Mexico</w:t>
      </w:r>
    </w:p>
    <w:p w14:paraId="7D2AF219" w14:textId="5460B247" w:rsidR="00202647" w:rsidRPr="009020EA" w:rsidRDefault="004C00FA" w:rsidP="00202647">
      <w:pPr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hyperlink r:id="rId20" w:history="1">
        <w:r w:rsidR="00615E5F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http://www.arquetopia.org/our-artist-residencies/instructional/mexican-textiles-residencies</w:t>
        </w:r>
      </w:hyperlink>
      <w:r w:rsidR="00202647"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02647" w:rsidRPr="009020EA">
        <w:rPr>
          <w:rFonts w:ascii="Arial" w:hAnsi="Arial" w:cs="Arial"/>
          <w:bCs/>
          <w:color w:val="000000"/>
          <w:sz w:val="22"/>
          <w:szCs w:val="22"/>
        </w:rPr>
        <w:t>With mas</w:t>
      </w:r>
      <w:r w:rsidR="009020EA" w:rsidRPr="009020EA">
        <w:rPr>
          <w:rFonts w:ascii="Arial" w:hAnsi="Arial" w:cs="Arial"/>
          <w:bCs/>
          <w:color w:val="000000"/>
          <w:sz w:val="22"/>
          <w:szCs w:val="22"/>
        </w:rPr>
        <w:t>ter instruction, learn</w:t>
      </w:r>
      <w:r w:rsidR="00202647" w:rsidRPr="009020EA">
        <w:rPr>
          <w:rFonts w:ascii="Arial" w:hAnsi="Arial" w:cs="Arial"/>
          <w:bCs/>
          <w:color w:val="000000"/>
          <w:sz w:val="22"/>
          <w:szCs w:val="22"/>
        </w:rPr>
        <w:t xml:space="preserve"> traditional Mexican Textiles (back-</w:t>
      </w:r>
      <w:r w:rsidR="00231F52" w:rsidRPr="009020EA">
        <w:rPr>
          <w:rFonts w:ascii="Arial" w:hAnsi="Arial" w:cs="Arial"/>
          <w:bCs/>
          <w:color w:val="000000"/>
          <w:sz w:val="22"/>
          <w:szCs w:val="22"/>
        </w:rPr>
        <w:t>strap Weaving, E</w:t>
      </w:r>
      <w:r w:rsidR="00202647" w:rsidRPr="009020EA">
        <w:rPr>
          <w:rFonts w:ascii="Arial" w:hAnsi="Arial" w:cs="Arial"/>
          <w:bCs/>
          <w:color w:val="000000"/>
          <w:sz w:val="22"/>
          <w:szCs w:val="22"/>
        </w:rPr>
        <w:t>mbroidery</w:t>
      </w:r>
      <w:r w:rsidR="00231F52" w:rsidRPr="009020EA">
        <w:rPr>
          <w:rFonts w:ascii="Arial" w:hAnsi="Arial" w:cs="Arial"/>
          <w:bCs/>
          <w:color w:val="000000"/>
          <w:sz w:val="22"/>
          <w:szCs w:val="22"/>
        </w:rPr>
        <w:t>, or Tapestry</w:t>
      </w:r>
      <w:r w:rsidR="00B54AE0" w:rsidRPr="009020EA">
        <w:rPr>
          <w:rFonts w:ascii="Arial" w:hAnsi="Arial" w:cs="Arial"/>
          <w:bCs/>
          <w:color w:val="000000"/>
          <w:sz w:val="22"/>
          <w:szCs w:val="22"/>
        </w:rPr>
        <w:t>) in the countryside of Oaxaca</w:t>
      </w:r>
      <w:r w:rsidR="00202647" w:rsidRPr="009020EA">
        <w:rPr>
          <w:rFonts w:ascii="Arial" w:hAnsi="Arial" w:cs="Arial"/>
          <w:bCs/>
          <w:color w:val="000000"/>
          <w:sz w:val="22"/>
          <w:szCs w:val="22"/>
        </w:rPr>
        <w:t>, with time for independent production.</w:t>
      </w:r>
      <w:r w:rsidR="00615E5F" w:rsidRPr="009020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15E5F" w:rsidRPr="009020EA">
        <w:rPr>
          <w:rFonts w:ascii="Arial" w:hAnsi="Arial" w:cs="Arial"/>
          <w:color w:val="000000"/>
          <w:sz w:val="22"/>
          <w:szCs w:val="22"/>
        </w:rPr>
        <w:t>Extendable sessions of 3</w:t>
      </w:r>
      <w:r w:rsidR="00231F52" w:rsidRPr="009020EA">
        <w:rPr>
          <w:rFonts w:ascii="Arial" w:hAnsi="Arial" w:cs="Arial"/>
          <w:color w:val="000000"/>
          <w:sz w:val="22"/>
          <w:szCs w:val="22"/>
        </w:rPr>
        <w:t xml:space="preserve"> or 4</w:t>
      </w:r>
      <w:r w:rsidR="00615E5F" w:rsidRPr="009020EA">
        <w:rPr>
          <w:rFonts w:ascii="Arial" w:hAnsi="Arial" w:cs="Arial"/>
          <w:color w:val="000000"/>
          <w:sz w:val="22"/>
          <w:szCs w:val="22"/>
        </w:rPr>
        <w:t xml:space="preserve"> weeks</w:t>
      </w:r>
      <w:r w:rsidR="00EC464C" w:rsidRPr="009020EA">
        <w:rPr>
          <w:rFonts w:ascii="Arial" w:hAnsi="Arial" w:cs="Arial"/>
          <w:color w:val="000000"/>
          <w:sz w:val="22"/>
          <w:szCs w:val="22"/>
        </w:rPr>
        <w:t>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729</w:t>
      </w:r>
    </w:p>
    <w:p w14:paraId="59324A95" w14:textId="77777777" w:rsidR="00A55208" w:rsidRPr="009020EA" w:rsidRDefault="00A55208" w:rsidP="002630B1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34A08CF0" w14:textId="77777777" w:rsidR="009020EA" w:rsidRPr="009020EA" w:rsidRDefault="00231F52" w:rsidP="002630B1">
      <w:pPr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>10</w:t>
      </w:r>
      <w:r w:rsidR="002630B1"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. Peruvian Textiles Instructional Residency: </w:t>
      </w:r>
      <w:r w:rsidR="009020EA" w:rsidRPr="009020EA">
        <w:rPr>
          <w:rStyle w:val="Strong"/>
          <w:rFonts w:ascii="Arial" w:hAnsi="Arial" w:cs="Arial"/>
          <w:color w:val="000000"/>
          <w:sz w:val="22"/>
          <w:szCs w:val="22"/>
        </w:rPr>
        <w:t>Andean Weaving.</w:t>
      </w:r>
    </w:p>
    <w:p w14:paraId="57DC92D9" w14:textId="0E4B97E6" w:rsidR="00615E5F" w:rsidRPr="009020EA" w:rsidRDefault="002630B1" w:rsidP="002630B1">
      <w:pPr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>Cusco, Peru</w:t>
      </w:r>
    </w:p>
    <w:p w14:paraId="76BEC8FC" w14:textId="630F66D0" w:rsidR="002630B1" w:rsidRPr="009020EA" w:rsidRDefault="004C00FA" w:rsidP="002630B1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hyperlink r:id="rId21" w:history="1">
        <w:r w:rsidR="00615E5F" w:rsidRPr="009020EA">
          <w:rPr>
            <w:rStyle w:val="Hyperlink"/>
            <w:rFonts w:ascii="Arial" w:hAnsi="Arial" w:cs="Arial"/>
            <w:b/>
            <w:bCs/>
            <w:sz w:val="22"/>
            <w:szCs w:val="22"/>
          </w:rPr>
          <w:t>http://www.arquetopia.org/our-artist-residencies/instructional/peruvian-textiles-residency</w:t>
        </w:r>
      </w:hyperlink>
      <w:r w:rsidR="002630B1"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 xml:space="preserve">With master instruction, learn </w:t>
      </w:r>
      <w:r w:rsidR="009020EA" w:rsidRPr="009020EA">
        <w:rPr>
          <w:rFonts w:ascii="Arial" w:hAnsi="Arial" w:cs="Arial"/>
          <w:bCs/>
          <w:color w:val="000000"/>
          <w:sz w:val="22"/>
          <w:szCs w:val="22"/>
        </w:rPr>
        <w:t>traditional Andean W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 xml:space="preserve">eaving </w:t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 xml:space="preserve">in 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>Cusco’s Sacred Valley</w:t>
      </w:r>
      <w:r w:rsidR="009020EA" w:rsidRPr="009020EA">
        <w:rPr>
          <w:rFonts w:ascii="Arial" w:hAnsi="Arial" w:cs="Arial"/>
          <w:bCs/>
          <w:color w:val="000000"/>
          <w:sz w:val="22"/>
          <w:szCs w:val="22"/>
        </w:rPr>
        <w:t xml:space="preserve"> of the I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>ncas</w:t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>, with time for independent production.</w:t>
      </w:r>
      <w:r w:rsidR="00615E5F" w:rsidRPr="009020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15E5F" w:rsidRPr="009020EA">
        <w:rPr>
          <w:rFonts w:ascii="Arial" w:hAnsi="Arial" w:cs="Arial"/>
          <w:color w:val="000000"/>
          <w:sz w:val="22"/>
          <w:szCs w:val="22"/>
        </w:rPr>
        <w:t>Extendable sessions of 3 weeks.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749</w:t>
      </w:r>
    </w:p>
    <w:p w14:paraId="75FDA816" w14:textId="77777777" w:rsidR="002630B1" w:rsidRPr="009020EA" w:rsidRDefault="002630B1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77B004DD" w14:textId="77777777" w:rsidR="009020EA" w:rsidRPr="009020EA" w:rsidRDefault="00231F52" w:rsidP="00231F52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11. </w:t>
      </w: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Natural </w:t>
      </w: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>Ink Silkscreen</w:t>
      </w: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 Instructional Residency.</w:t>
      </w:r>
    </w:p>
    <w:p w14:paraId="6C0B1E9D" w14:textId="36B799E8" w:rsidR="00231F52" w:rsidRPr="009020EA" w:rsidRDefault="00231F52" w:rsidP="00231F52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Oaxaca, </w:t>
      </w: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Mexico</w:t>
      </w:r>
    </w:p>
    <w:p w14:paraId="01A269B9" w14:textId="232D1B0F" w:rsidR="00231F52" w:rsidRPr="009020EA" w:rsidRDefault="00231F52" w:rsidP="00231F52">
      <w:pPr>
        <w:contextualSpacing/>
        <w:rPr>
          <w:rFonts w:ascii="Arial" w:eastAsia="Times New Roman" w:hAnsi="Arial" w:cs="Arial"/>
          <w:b/>
          <w:sz w:val="22"/>
          <w:szCs w:val="22"/>
        </w:rPr>
      </w:pPr>
      <w:hyperlink r:id="rId22" w:history="1">
        <w:r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http://www.arquetopia.org/our-artist-residencies/instructional/natural-ink-silkscreen-residency</w:t>
        </w:r>
      </w:hyperlink>
      <w:r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9020EA">
        <w:rPr>
          <w:rFonts w:ascii="Arial" w:hAnsi="Arial" w:cs="Arial"/>
          <w:bCs/>
          <w:color w:val="000000"/>
          <w:sz w:val="22"/>
          <w:szCs w:val="22"/>
        </w:rPr>
        <w:t xml:space="preserve">With master instruction, learn </w:t>
      </w:r>
      <w:r w:rsidRPr="009020EA">
        <w:rPr>
          <w:rFonts w:ascii="Arial" w:hAnsi="Arial" w:cs="Arial"/>
          <w:bCs/>
          <w:color w:val="000000"/>
          <w:sz w:val="22"/>
          <w:szCs w:val="22"/>
        </w:rPr>
        <w:t xml:space="preserve">Natural Ink </w:t>
      </w:r>
      <w:proofErr w:type="spellStart"/>
      <w:r w:rsidRPr="009020EA">
        <w:rPr>
          <w:rFonts w:ascii="Arial" w:hAnsi="Arial" w:cs="Arial"/>
          <w:bCs/>
          <w:color w:val="000000"/>
          <w:sz w:val="22"/>
          <w:szCs w:val="22"/>
        </w:rPr>
        <w:t>Silkscreening</w:t>
      </w:r>
      <w:proofErr w:type="spellEnd"/>
      <w:r w:rsidRPr="009020EA">
        <w:rPr>
          <w:rFonts w:ascii="Arial" w:hAnsi="Arial" w:cs="Arial"/>
          <w:bCs/>
          <w:color w:val="000000"/>
          <w:sz w:val="22"/>
          <w:szCs w:val="22"/>
        </w:rPr>
        <w:t xml:space="preserve"> techniques and pigments</w:t>
      </w:r>
      <w:r w:rsidRPr="009020EA">
        <w:rPr>
          <w:rFonts w:ascii="Arial" w:hAnsi="Arial" w:cs="Arial"/>
          <w:bCs/>
          <w:color w:val="000000"/>
          <w:sz w:val="22"/>
          <w:szCs w:val="22"/>
        </w:rPr>
        <w:t xml:space="preserve"> in the b</w:t>
      </w:r>
      <w:r w:rsidRPr="009020EA">
        <w:rPr>
          <w:rFonts w:ascii="Arial" w:hAnsi="Arial" w:cs="Arial"/>
          <w:bCs/>
          <w:color w:val="000000"/>
          <w:sz w:val="22"/>
          <w:szCs w:val="22"/>
        </w:rPr>
        <w:t xml:space="preserve">eautiful countryside of Oaxaca, </w:t>
      </w:r>
      <w:r w:rsidRPr="009020EA">
        <w:rPr>
          <w:rFonts w:ascii="Arial" w:hAnsi="Arial" w:cs="Arial"/>
          <w:bCs/>
          <w:color w:val="000000"/>
          <w:sz w:val="22"/>
          <w:szCs w:val="22"/>
        </w:rPr>
        <w:t>with time for independent production</w:t>
      </w:r>
      <w:r w:rsidRPr="009020EA">
        <w:rPr>
          <w:rFonts w:ascii="Arial" w:hAnsi="Arial" w:cs="Arial"/>
          <w:color w:val="000000"/>
          <w:sz w:val="22"/>
          <w:szCs w:val="22"/>
        </w:rPr>
        <w:t>. Extendable sessions of 3 weeks.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729</w:t>
      </w:r>
    </w:p>
    <w:p w14:paraId="4EBE8073" w14:textId="77777777" w:rsidR="00231F52" w:rsidRPr="009020EA" w:rsidRDefault="00231F52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75A9DB11" w14:textId="77777777" w:rsidR="009020EA" w:rsidRPr="009020EA" w:rsidRDefault="00231F52" w:rsidP="00202647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12</w:t>
      </w:r>
      <w:r w:rsidR="00202647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202647" w:rsidRPr="009020EA">
        <w:rPr>
          <w:rStyle w:val="Strong"/>
          <w:rFonts w:ascii="Arial" w:hAnsi="Arial" w:cs="Arial"/>
          <w:color w:val="000000"/>
          <w:sz w:val="22"/>
          <w:szCs w:val="22"/>
        </w:rPr>
        <w:t>Natural Pigments Instructional Residency</w:t>
      </w:r>
      <w:r w:rsidR="001A11C0" w:rsidRPr="009020EA">
        <w:rPr>
          <w:rStyle w:val="Strong"/>
          <w:rFonts w:ascii="Arial" w:hAnsi="Arial" w:cs="Arial"/>
          <w:color w:val="000000"/>
          <w:sz w:val="22"/>
          <w:szCs w:val="22"/>
        </w:rPr>
        <w:t>.</w:t>
      </w:r>
    </w:p>
    <w:p w14:paraId="64551417" w14:textId="10460534" w:rsidR="00615E5F" w:rsidRPr="009020EA" w:rsidRDefault="00202647" w:rsidP="00202647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Oaxaca</w:t>
      </w:r>
      <w:r w:rsidR="001A11C0"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, Mexico or </w:t>
      </w:r>
      <w:r w:rsidR="002630B1" w:rsidRPr="009020EA">
        <w:rPr>
          <w:rStyle w:val="Strong"/>
          <w:rFonts w:ascii="Arial" w:hAnsi="Arial" w:cs="Arial"/>
          <w:color w:val="000000"/>
          <w:sz w:val="22"/>
          <w:szCs w:val="22"/>
        </w:rPr>
        <w:t>Cusco, Peru</w:t>
      </w:r>
    </w:p>
    <w:p w14:paraId="00558A86" w14:textId="1473D1BD" w:rsidR="00202647" w:rsidRPr="009020EA" w:rsidRDefault="004C00FA" w:rsidP="00202647">
      <w:pPr>
        <w:contextualSpacing/>
        <w:rPr>
          <w:rFonts w:ascii="Arial" w:eastAsia="Times New Roman" w:hAnsi="Arial" w:cs="Arial"/>
          <w:b/>
          <w:sz w:val="22"/>
          <w:szCs w:val="22"/>
        </w:rPr>
      </w:pPr>
      <w:hyperlink r:id="rId23" w:history="1">
        <w:r w:rsidR="00615E5F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http://www.arquetopia.org/our-artist-residencies/instructional/natural-pigments-residency</w:t>
        </w:r>
      </w:hyperlink>
      <w:r w:rsidR="00202647"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02647" w:rsidRPr="009020EA">
        <w:rPr>
          <w:rFonts w:ascii="Arial" w:hAnsi="Arial" w:cs="Arial"/>
          <w:bCs/>
          <w:color w:val="000000"/>
          <w:sz w:val="22"/>
          <w:szCs w:val="22"/>
        </w:rPr>
        <w:t>With master instruction, learn to create and use a variety of Natural Pigments in the b</w:t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 xml:space="preserve">eautiful countryside of Oaxaca or 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 xml:space="preserve">in </w:t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>Cusco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>’s Sacred Valley of the Incas</w:t>
      </w:r>
      <w:r w:rsidR="00B54AE0" w:rsidRPr="009020EA">
        <w:rPr>
          <w:rFonts w:ascii="Arial" w:hAnsi="Arial" w:cs="Arial"/>
          <w:bCs/>
          <w:color w:val="000000"/>
          <w:sz w:val="22"/>
          <w:szCs w:val="22"/>
        </w:rPr>
        <w:t>,</w:t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02647" w:rsidRPr="009020EA">
        <w:rPr>
          <w:rFonts w:ascii="Arial" w:hAnsi="Arial" w:cs="Arial"/>
          <w:bCs/>
          <w:color w:val="000000"/>
          <w:sz w:val="22"/>
          <w:szCs w:val="22"/>
        </w:rPr>
        <w:t>with time for independent production</w:t>
      </w:r>
      <w:r w:rsidR="00202647" w:rsidRPr="009020EA">
        <w:rPr>
          <w:rFonts w:ascii="Arial" w:hAnsi="Arial" w:cs="Arial"/>
          <w:color w:val="000000"/>
          <w:sz w:val="22"/>
          <w:szCs w:val="22"/>
        </w:rPr>
        <w:t>.</w:t>
      </w:r>
      <w:r w:rsidR="00615E5F" w:rsidRPr="009020EA">
        <w:rPr>
          <w:rFonts w:ascii="Arial" w:hAnsi="Arial" w:cs="Arial"/>
          <w:color w:val="000000"/>
          <w:sz w:val="22"/>
          <w:szCs w:val="22"/>
        </w:rPr>
        <w:t xml:space="preserve"> Extendable sessions of 3 weeks.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749</w:t>
      </w:r>
    </w:p>
    <w:p w14:paraId="2EA5F1A1" w14:textId="77777777" w:rsidR="00A55208" w:rsidRPr="009020EA" w:rsidRDefault="00A55208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300E1945" w14:textId="77777777" w:rsidR="009020EA" w:rsidRPr="009020EA" w:rsidRDefault="00231F52" w:rsidP="00F27F73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13</w:t>
      </w:r>
      <w:r w:rsidR="006461CF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6461CF" w:rsidRPr="009020EA">
        <w:rPr>
          <w:rStyle w:val="Strong"/>
          <w:rFonts w:ascii="Arial" w:hAnsi="Arial" w:cs="Arial"/>
          <w:color w:val="000000"/>
          <w:sz w:val="22"/>
          <w:szCs w:val="22"/>
        </w:rPr>
        <w:t>Gold Leafing a</w:t>
      </w:r>
      <w:r w:rsidR="00202647"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nd </w:t>
      </w:r>
      <w:proofErr w:type="spellStart"/>
      <w:r w:rsidR="00202647" w:rsidRPr="009020EA">
        <w:rPr>
          <w:rStyle w:val="Strong"/>
          <w:rFonts w:ascii="Arial" w:hAnsi="Arial" w:cs="Arial"/>
          <w:color w:val="000000"/>
          <w:sz w:val="22"/>
          <w:szCs w:val="22"/>
        </w:rPr>
        <w:t>Estofado</w:t>
      </w:r>
      <w:proofErr w:type="spellEnd"/>
      <w:r w:rsidR="00202647"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 Instructional</w:t>
      </w:r>
      <w:r w:rsidR="006461CF"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 Residency</w:t>
      </w:r>
      <w:r w:rsidR="001A11C0" w:rsidRPr="009020EA">
        <w:rPr>
          <w:rStyle w:val="Strong"/>
          <w:rFonts w:ascii="Arial" w:hAnsi="Arial" w:cs="Arial"/>
          <w:color w:val="000000"/>
          <w:sz w:val="22"/>
          <w:szCs w:val="22"/>
        </w:rPr>
        <w:t>.</w:t>
      </w:r>
    </w:p>
    <w:p w14:paraId="0C6EF0EC" w14:textId="27EC3A5E" w:rsidR="00615E5F" w:rsidRPr="009020EA" w:rsidRDefault="006461CF" w:rsidP="00F27F73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Puebla</w:t>
      </w:r>
      <w:r w:rsidR="00D402D8" w:rsidRPr="009020EA">
        <w:rPr>
          <w:rFonts w:ascii="Arial" w:hAnsi="Arial" w:cs="Arial"/>
          <w:b/>
          <w:bCs/>
          <w:color w:val="000000"/>
          <w:sz w:val="22"/>
          <w:szCs w:val="22"/>
        </w:rPr>
        <w:t>, Mexico</w:t>
      </w:r>
      <w:r w:rsidR="001A11C0"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 or</w:t>
      </w:r>
      <w:r w:rsidR="00CC3474"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5208" w:rsidRPr="009020EA">
        <w:rPr>
          <w:rFonts w:ascii="Arial" w:hAnsi="Arial" w:cs="Arial"/>
          <w:b/>
          <w:bCs/>
          <w:color w:val="000000"/>
          <w:sz w:val="22"/>
          <w:szCs w:val="22"/>
        </w:rPr>
        <w:t>Cusco, Peru</w:t>
      </w:r>
    </w:p>
    <w:p w14:paraId="0183E4E9" w14:textId="3A41F77B" w:rsidR="006461CF" w:rsidRPr="009020EA" w:rsidRDefault="004C00FA" w:rsidP="00F27F73">
      <w:pPr>
        <w:contextualSpacing/>
        <w:rPr>
          <w:rFonts w:ascii="Arial" w:eastAsia="Times New Roman" w:hAnsi="Arial" w:cs="Arial"/>
          <w:b/>
          <w:sz w:val="22"/>
          <w:szCs w:val="22"/>
        </w:rPr>
      </w:pPr>
      <w:hyperlink r:id="rId24" w:history="1">
        <w:r w:rsidR="00615E5F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http://www.arquetopia.org/our-artist-residencies/instructional/gold-leafing-residency</w:t>
        </w:r>
      </w:hyperlink>
      <w:r w:rsidR="006461CF"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6461CF" w:rsidRPr="009020EA">
        <w:rPr>
          <w:rFonts w:ascii="Arial" w:hAnsi="Arial" w:cs="Arial"/>
          <w:bCs/>
          <w:color w:val="000000"/>
          <w:sz w:val="22"/>
          <w:szCs w:val="22"/>
        </w:rPr>
        <w:t xml:space="preserve">With master instruction, learn Gold Leafing (Gilding) and </w:t>
      </w:r>
      <w:proofErr w:type="spellStart"/>
      <w:r w:rsidR="006461CF" w:rsidRPr="009020EA">
        <w:rPr>
          <w:rFonts w:ascii="Arial" w:hAnsi="Arial" w:cs="Arial"/>
          <w:bCs/>
          <w:color w:val="000000"/>
          <w:sz w:val="22"/>
          <w:szCs w:val="22"/>
        </w:rPr>
        <w:t>Estofado</w:t>
      </w:r>
      <w:proofErr w:type="spellEnd"/>
      <w:r w:rsidR="006461CF" w:rsidRPr="009020EA">
        <w:rPr>
          <w:rFonts w:ascii="Arial" w:hAnsi="Arial" w:cs="Arial"/>
          <w:bCs/>
          <w:color w:val="000000"/>
          <w:sz w:val="22"/>
          <w:szCs w:val="22"/>
        </w:rPr>
        <w:t xml:space="preserve"> techniques in the majestic central historic district of Puebla</w:t>
      </w:r>
      <w:r w:rsidR="00A55208" w:rsidRPr="009020EA">
        <w:rPr>
          <w:rFonts w:ascii="Arial" w:hAnsi="Arial" w:cs="Arial"/>
          <w:bCs/>
          <w:color w:val="000000"/>
          <w:sz w:val="22"/>
          <w:szCs w:val="22"/>
        </w:rPr>
        <w:t xml:space="preserve"> or 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>in</w:t>
      </w:r>
      <w:r w:rsidR="00A55208" w:rsidRPr="009020EA">
        <w:rPr>
          <w:rFonts w:ascii="Arial" w:hAnsi="Arial" w:cs="Arial"/>
          <w:bCs/>
          <w:color w:val="000000"/>
          <w:sz w:val="22"/>
          <w:szCs w:val="22"/>
        </w:rPr>
        <w:t xml:space="preserve"> Cusco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>’s Sacred Valley of the Incas</w:t>
      </w:r>
      <w:r w:rsidR="00A55208" w:rsidRPr="009020EA">
        <w:rPr>
          <w:rFonts w:ascii="Arial" w:hAnsi="Arial" w:cs="Arial"/>
          <w:bCs/>
          <w:color w:val="000000"/>
          <w:sz w:val="22"/>
          <w:szCs w:val="22"/>
        </w:rPr>
        <w:t>,</w:t>
      </w:r>
      <w:r w:rsidR="00B83A53"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61CF" w:rsidRPr="009020EA">
        <w:rPr>
          <w:rFonts w:ascii="Arial" w:hAnsi="Arial" w:cs="Arial"/>
          <w:color w:val="000000"/>
          <w:sz w:val="22"/>
          <w:szCs w:val="22"/>
        </w:rPr>
        <w:t>with time for independent production</w:t>
      </w:r>
      <w:r w:rsidR="00B83A53" w:rsidRPr="009020EA">
        <w:rPr>
          <w:rFonts w:ascii="Arial" w:hAnsi="Arial" w:cs="Arial"/>
          <w:color w:val="000000"/>
          <w:sz w:val="22"/>
          <w:szCs w:val="22"/>
        </w:rPr>
        <w:t>.</w:t>
      </w:r>
      <w:r w:rsidR="00615E5F" w:rsidRPr="009020EA">
        <w:rPr>
          <w:rFonts w:ascii="Arial" w:hAnsi="Arial" w:cs="Arial"/>
          <w:color w:val="000000"/>
          <w:sz w:val="22"/>
          <w:szCs w:val="22"/>
        </w:rPr>
        <w:t xml:space="preserve"> Extendable sessions of 3 weeks.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665</w:t>
      </w:r>
    </w:p>
    <w:p w14:paraId="1F4F65F7" w14:textId="77777777" w:rsidR="00A55208" w:rsidRPr="009020EA" w:rsidRDefault="00A55208" w:rsidP="00F27F73">
      <w:pPr>
        <w:contextualSpacing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14:paraId="1CD974A3" w14:textId="77777777" w:rsidR="009020EA" w:rsidRPr="009020EA" w:rsidRDefault="00231F52" w:rsidP="00F27F73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14</w:t>
      </w:r>
      <w:r w:rsidR="0063689C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1A11C0" w:rsidRPr="009020EA">
        <w:rPr>
          <w:rStyle w:val="Strong"/>
          <w:rFonts w:ascii="Arial" w:hAnsi="Arial" w:cs="Arial"/>
          <w:color w:val="000000"/>
          <w:sz w:val="22"/>
          <w:szCs w:val="22"/>
        </w:rPr>
        <w:t>Organic Painting</w:t>
      </w:r>
      <w:r w:rsidR="00202647"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 Instructional </w:t>
      </w:r>
      <w:r w:rsidR="00162500" w:rsidRPr="009020EA">
        <w:rPr>
          <w:rStyle w:val="Strong"/>
          <w:rFonts w:ascii="Arial" w:hAnsi="Arial" w:cs="Arial"/>
          <w:color w:val="000000"/>
          <w:sz w:val="22"/>
          <w:szCs w:val="22"/>
        </w:rPr>
        <w:t>Residency</w:t>
      </w:r>
      <w:r w:rsidR="001A11C0" w:rsidRPr="009020EA">
        <w:rPr>
          <w:rStyle w:val="Strong"/>
          <w:rFonts w:ascii="Arial" w:hAnsi="Arial" w:cs="Arial"/>
          <w:color w:val="000000"/>
          <w:sz w:val="22"/>
          <w:szCs w:val="22"/>
        </w:rPr>
        <w:t>.</w:t>
      </w:r>
    </w:p>
    <w:p w14:paraId="08A4C0AB" w14:textId="5D5C5BC4" w:rsidR="00615E5F" w:rsidRPr="009020EA" w:rsidRDefault="00963ACC" w:rsidP="00F27F73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Puebla</w:t>
      </w:r>
      <w:r w:rsidR="00D402D8" w:rsidRPr="009020EA">
        <w:rPr>
          <w:rFonts w:ascii="Arial" w:hAnsi="Arial" w:cs="Arial"/>
          <w:b/>
          <w:bCs/>
          <w:color w:val="000000"/>
          <w:sz w:val="22"/>
          <w:szCs w:val="22"/>
        </w:rPr>
        <w:t>, Mexico</w:t>
      </w:r>
    </w:p>
    <w:p w14:paraId="1CAC166A" w14:textId="0FC00FE4" w:rsidR="00F27F73" w:rsidRPr="009020EA" w:rsidRDefault="004C00FA" w:rsidP="00F27F73">
      <w:pPr>
        <w:contextualSpacing/>
        <w:rPr>
          <w:rFonts w:ascii="Arial" w:eastAsia="Times New Roman" w:hAnsi="Arial" w:cs="Arial"/>
          <w:b/>
          <w:sz w:val="22"/>
          <w:szCs w:val="22"/>
        </w:rPr>
      </w:pPr>
      <w:hyperlink r:id="rId25" w:history="1">
        <w:r w:rsidR="00615E5F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 residencies/instructional/</w:t>
        </w:r>
        <w:proofErr w:type="spellStart"/>
        <w:r w:rsidR="00615E5F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novohispanic</w:t>
        </w:r>
        <w:proofErr w:type="spellEnd"/>
        <w:r w:rsidR="00615E5F"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-arts-residencies</w:t>
        </w:r>
      </w:hyperlink>
      <w:r w:rsidR="00963ACC"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B668E0" w:rsidRPr="009020EA">
        <w:rPr>
          <w:rFonts w:ascii="Arial" w:hAnsi="Arial" w:cs="Arial"/>
          <w:bCs/>
          <w:color w:val="000000"/>
          <w:sz w:val="22"/>
          <w:szCs w:val="22"/>
        </w:rPr>
        <w:t>With master instruction, learn</w:t>
      </w:r>
      <w:r w:rsidR="00615E5F" w:rsidRPr="009020EA">
        <w:rPr>
          <w:rFonts w:ascii="Arial" w:hAnsi="Arial" w:cs="Arial"/>
          <w:bCs/>
          <w:color w:val="000000"/>
          <w:sz w:val="22"/>
          <w:szCs w:val="22"/>
        </w:rPr>
        <w:t xml:space="preserve"> Organic </w:t>
      </w:r>
      <w:r w:rsidR="00B668E0" w:rsidRPr="009020EA">
        <w:rPr>
          <w:rFonts w:ascii="Arial" w:hAnsi="Arial" w:cs="Arial"/>
          <w:bCs/>
          <w:color w:val="000000"/>
          <w:sz w:val="22"/>
          <w:szCs w:val="22"/>
        </w:rPr>
        <w:t>Painting</w:t>
      </w:r>
      <w:r w:rsidR="00615E5F" w:rsidRPr="009020EA">
        <w:rPr>
          <w:rFonts w:ascii="Arial" w:hAnsi="Arial" w:cs="Arial"/>
          <w:bCs/>
          <w:color w:val="000000"/>
          <w:sz w:val="22"/>
          <w:szCs w:val="22"/>
        </w:rPr>
        <w:t xml:space="preserve"> techniques</w:t>
      </w:r>
      <w:r w:rsidR="00B668E0" w:rsidRPr="009020EA">
        <w:rPr>
          <w:rFonts w:ascii="Arial" w:hAnsi="Arial" w:cs="Arial"/>
          <w:bCs/>
          <w:color w:val="000000"/>
          <w:sz w:val="22"/>
          <w:szCs w:val="22"/>
        </w:rPr>
        <w:t xml:space="preserve"> in the majestic cent</w:t>
      </w:r>
      <w:r w:rsidR="00B54AE0" w:rsidRPr="009020EA">
        <w:rPr>
          <w:rFonts w:ascii="Arial" w:hAnsi="Arial" w:cs="Arial"/>
          <w:bCs/>
          <w:color w:val="000000"/>
          <w:sz w:val="22"/>
          <w:szCs w:val="22"/>
        </w:rPr>
        <w:t>ral historic district of Puebla</w:t>
      </w:r>
      <w:r w:rsidR="00B83A53" w:rsidRPr="009020EA">
        <w:rPr>
          <w:rFonts w:ascii="Arial" w:hAnsi="Arial" w:cs="Arial"/>
          <w:bCs/>
          <w:color w:val="000000"/>
          <w:sz w:val="22"/>
          <w:szCs w:val="22"/>
        </w:rPr>
        <w:t>,</w:t>
      </w:r>
      <w:r w:rsidR="00B668E0"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63ACC" w:rsidRPr="009020EA">
        <w:rPr>
          <w:rFonts w:ascii="Arial" w:hAnsi="Arial" w:cs="Arial"/>
          <w:color w:val="000000"/>
          <w:sz w:val="22"/>
          <w:szCs w:val="22"/>
        </w:rPr>
        <w:t>with time for independent production</w:t>
      </w:r>
      <w:r w:rsidR="00B668E0" w:rsidRPr="009020EA">
        <w:rPr>
          <w:rFonts w:ascii="Arial" w:hAnsi="Arial" w:cs="Arial"/>
          <w:color w:val="000000"/>
          <w:sz w:val="22"/>
          <w:szCs w:val="22"/>
        </w:rPr>
        <w:t>.</w:t>
      </w:r>
      <w:r w:rsidR="00615E5F" w:rsidRPr="009020EA">
        <w:rPr>
          <w:rFonts w:ascii="Arial" w:hAnsi="Arial" w:cs="Arial"/>
          <w:color w:val="000000"/>
          <w:sz w:val="22"/>
          <w:szCs w:val="22"/>
        </w:rPr>
        <w:t xml:space="preserve"> Extendable sessions of 3 weeks</w:t>
      </w:r>
      <w:r w:rsidR="00EC464C" w:rsidRPr="009020EA">
        <w:rPr>
          <w:rFonts w:ascii="Arial" w:hAnsi="Arial" w:cs="Arial"/>
          <w:color w:val="000000"/>
          <w:sz w:val="22"/>
          <w:szCs w:val="22"/>
        </w:rPr>
        <w:t>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665</w:t>
      </w:r>
    </w:p>
    <w:p w14:paraId="43E1FB14" w14:textId="77777777" w:rsidR="00466C93" w:rsidRPr="009020EA" w:rsidRDefault="00466C93" w:rsidP="00202647">
      <w:pPr>
        <w:contextualSpacing/>
        <w:rPr>
          <w:rStyle w:val="Strong"/>
          <w:rFonts w:ascii="Arial" w:eastAsia="Times New Roman" w:hAnsi="Arial" w:cs="Arial"/>
          <w:bCs w:val="0"/>
          <w:color w:val="0000FF" w:themeColor="hyperlink"/>
          <w:sz w:val="22"/>
          <w:szCs w:val="22"/>
          <w:u w:val="single"/>
        </w:rPr>
      </w:pPr>
    </w:p>
    <w:p w14:paraId="23C38F2C" w14:textId="77777777" w:rsidR="009020EA" w:rsidRPr="009020EA" w:rsidRDefault="00231F52" w:rsidP="002630B1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15</w:t>
      </w:r>
      <w:r w:rsidR="002630B1"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2630B1" w:rsidRPr="009020EA">
        <w:rPr>
          <w:rStyle w:val="Strong"/>
          <w:rFonts w:ascii="Arial" w:hAnsi="Arial" w:cs="Arial"/>
          <w:color w:val="000000"/>
          <w:sz w:val="22"/>
          <w:szCs w:val="22"/>
        </w:rPr>
        <w:t>Peruvian Arts Instructional Residency: Painting</w:t>
      </w:r>
      <w:r w:rsidR="00D402D8"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 or </w:t>
      </w:r>
      <w:r w:rsidR="00615E5F" w:rsidRPr="009020EA">
        <w:rPr>
          <w:rStyle w:val="Strong"/>
          <w:rFonts w:ascii="Arial" w:hAnsi="Arial" w:cs="Arial"/>
          <w:color w:val="000000"/>
          <w:sz w:val="22"/>
          <w:szCs w:val="22"/>
        </w:rPr>
        <w:t>Sculpture.</w:t>
      </w:r>
    </w:p>
    <w:p w14:paraId="72BB1E6B" w14:textId="20585983" w:rsidR="00615E5F" w:rsidRPr="009020EA" w:rsidRDefault="002630B1" w:rsidP="002630B1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Cusco, Peru</w:t>
      </w:r>
    </w:p>
    <w:p w14:paraId="694EEB80" w14:textId="562E4803" w:rsidR="002630B1" w:rsidRPr="009020EA" w:rsidRDefault="004C00FA" w:rsidP="002630B1">
      <w:pPr>
        <w:contextualSpacing/>
        <w:rPr>
          <w:rFonts w:ascii="Arial" w:hAnsi="Arial" w:cs="Arial"/>
          <w:color w:val="000000"/>
          <w:sz w:val="22"/>
          <w:szCs w:val="22"/>
        </w:rPr>
      </w:pPr>
      <w:hyperlink r:id="rId26" w:history="1">
        <w:r w:rsidR="00615E5F" w:rsidRPr="009020EA">
          <w:rPr>
            <w:rStyle w:val="Hyperlink"/>
            <w:rFonts w:ascii="Arial" w:hAnsi="Arial" w:cs="Arial"/>
            <w:b/>
            <w:sz w:val="22"/>
            <w:szCs w:val="22"/>
          </w:rPr>
          <w:t>http://www.arquetopia.org/our-artist-residencies/instructional/peruvian-arts-residencies</w:t>
        </w:r>
      </w:hyperlink>
      <w:r w:rsidR="002630B1"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>With maste</w:t>
      </w:r>
      <w:r w:rsidR="00D402D8" w:rsidRPr="009020EA">
        <w:rPr>
          <w:rFonts w:ascii="Arial" w:hAnsi="Arial" w:cs="Arial"/>
          <w:bCs/>
          <w:color w:val="000000"/>
          <w:sz w:val="22"/>
          <w:szCs w:val="22"/>
        </w:rPr>
        <w:t>r instruction, learn one of two</w:t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02D8" w:rsidRPr="009020EA">
        <w:rPr>
          <w:rFonts w:ascii="Arial" w:hAnsi="Arial" w:cs="Arial"/>
          <w:bCs/>
          <w:color w:val="000000"/>
          <w:sz w:val="22"/>
          <w:szCs w:val="22"/>
        </w:rPr>
        <w:t>Peruvian art techniques: Painting or</w:t>
      </w:r>
      <w:r w:rsidR="002630B1" w:rsidRPr="009020EA">
        <w:rPr>
          <w:rFonts w:ascii="Arial" w:hAnsi="Arial" w:cs="Arial"/>
          <w:bCs/>
          <w:color w:val="000000"/>
          <w:sz w:val="22"/>
          <w:szCs w:val="22"/>
        </w:rPr>
        <w:t xml:space="preserve"> Sculpture</w:t>
      </w:r>
      <w:r w:rsidR="00D402D8" w:rsidRPr="009020E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 xml:space="preserve">in </w:t>
      </w:r>
      <w:r w:rsidR="00D402D8" w:rsidRPr="009020EA">
        <w:rPr>
          <w:rFonts w:ascii="Arial" w:hAnsi="Arial" w:cs="Arial"/>
          <w:bCs/>
          <w:color w:val="000000"/>
          <w:sz w:val="22"/>
          <w:szCs w:val="22"/>
        </w:rPr>
        <w:t>Cusco</w:t>
      </w:r>
      <w:r w:rsidR="003B00D5" w:rsidRPr="009020EA">
        <w:rPr>
          <w:rFonts w:ascii="Arial" w:hAnsi="Arial" w:cs="Arial"/>
          <w:bCs/>
          <w:color w:val="000000"/>
          <w:sz w:val="22"/>
          <w:szCs w:val="22"/>
        </w:rPr>
        <w:t>’s Sacred Valley of the Incas</w:t>
      </w:r>
      <w:r w:rsidR="00D402D8" w:rsidRPr="009020E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630B1" w:rsidRPr="009020EA">
        <w:rPr>
          <w:rFonts w:ascii="Arial" w:hAnsi="Arial" w:cs="Arial"/>
          <w:color w:val="000000"/>
          <w:sz w:val="22"/>
          <w:szCs w:val="22"/>
        </w:rPr>
        <w:t>with time for independent production.</w:t>
      </w:r>
      <w:r w:rsidR="00615E5F" w:rsidRPr="009020EA">
        <w:rPr>
          <w:rFonts w:ascii="Arial" w:hAnsi="Arial" w:cs="Arial"/>
          <w:color w:val="000000"/>
          <w:sz w:val="22"/>
          <w:szCs w:val="22"/>
        </w:rPr>
        <w:t xml:space="preserve"> Extendable sessions of 3 weeks.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749</w:t>
      </w:r>
    </w:p>
    <w:p w14:paraId="4F69FF0A" w14:textId="77777777" w:rsidR="00466C93" w:rsidRPr="009020EA" w:rsidRDefault="00466C93" w:rsidP="002630B1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4A90080D" w14:textId="77777777" w:rsidR="009020EA" w:rsidRPr="009020EA" w:rsidRDefault="00466C93" w:rsidP="00466C93">
      <w:pPr>
        <w:contextualSpacing/>
        <w:rPr>
          <w:rStyle w:val="Strong"/>
          <w:rFonts w:ascii="Arial" w:hAnsi="Arial" w:cs="Arial"/>
          <w:color w:val="000000"/>
          <w:sz w:val="22"/>
          <w:szCs w:val="22"/>
        </w:rPr>
      </w:pP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>16</w:t>
      </w:r>
      <w:r w:rsidRPr="009020EA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>Pre-Columbian Ceramics</w:t>
      </w:r>
      <w:r w:rsidRPr="009020EA">
        <w:rPr>
          <w:rStyle w:val="Strong"/>
          <w:rFonts w:ascii="Arial" w:hAnsi="Arial" w:cs="Arial"/>
          <w:color w:val="000000"/>
          <w:sz w:val="22"/>
          <w:szCs w:val="22"/>
        </w:rPr>
        <w:t xml:space="preserve"> Instructional Residency.</w:t>
      </w:r>
    </w:p>
    <w:p w14:paraId="6BEDCC4D" w14:textId="1291BD42" w:rsidR="00466C93" w:rsidRPr="009020EA" w:rsidRDefault="00466C93" w:rsidP="00466C93">
      <w:pPr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>Puebla, Mexico</w:t>
      </w:r>
    </w:p>
    <w:p w14:paraId="42925D57" w14:textId="1DE5B395" w:rsidR="007E2D59" w:rsidRPr="009020EA" w:rsidRDefault="00466C93" w:rsidP="009020EA">
      <w:pPr>
        <w:contextualSpacing/>
        <w:rPr>
          <w:rFonts w:ascii="Arial" w:hAnsi="Arial" w:cs="Arial"/>
          <w:color w:val="000000"/>
          <w:sz w:val="22"/>
          <w:szCs w:val="22"/>
        </w:rPr>
      </w:pPr>
      <w:hyperlink r:id="rId27" w:history="1">
        <w:r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http://www.arquetopia.org/our-artist residencies/instructional/</w:t>
        </w:r>
        <w:proofErr w:type="spellStart"/>
        <w:r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novohispanic</w:t>
        </w:r>
        <w:proofErr w:type="spellEnd"/>
        <w:r w:rsidRPr="009020EA">
          <w:rPr>
            <w:rStyle w:val="Hyperlink"/>
            <w:rFonts w:ascii="Arial" w:eastAsia="Times New Roman" w:hAnsi="Arial" w:cs="Arial"/>
            <w:b/>
            <w:sz w:val="22"/>
            <w:szCs w:val="22"/>
          </w:rPr>
          <w:t>-arts-residencies</w:t>
        </w:r>
      </w:hyperlink>
      <w:r w:rsidRPr="009020E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9020EA">
        <w:rPr>
          <w:rFonts w:ascii="Arial" w:hAnsi="Arial" w:cs="Arial"/>
          <w:bCs/>
          <w:color w:val="000000"/>
          <w:sz w:val="22"/>
          <w:szCs w:val="22"/>
        </w:rPr>
        <w:t xml:space="preserve">With master instruction, learn </w:t>
      </w:r>
      <w:r w:rsidRPr="009020EA">
        <w:rPr>
          <w:rFonts w:ascii="Arial" w:hAnsi="Arial" w:cs="Arial"/>
          <w:bCs/>
          <w:color w:val="000000"/>
          <w:sz w:val="22"/>
          <w:szCs w:val="22"/>
        </w:rPr>
        <w:t xml:space="preserve">pre-Columbian Ceramics </w:t>
      </w:r>
      <w:r w:rsidRPr="009020EA">
        <w:rPr>
          <w:rFonts w:ascii="Arial" w:hAnsi="Arial" w:cs="Arial"/>
          <w:bCs/>
          <w:color w:val="000000"/>
          <w:sz w:val="22"/>
          <w:szCs w:val="22"/>
        </w:rPr>
        <w:t>techniques in the majestic central historic district of Puebla,</w:t>
      </w:r>
      <w:r w:rsidRPr="009020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020EA">
        <w:rPr>
          <w:rFonts w:ascii="Arial" w:hAnsi="Arial" w:cs="Arial"/>
          <w:color w:val="000000"/>
          <w:sz w:val="22"/>
          <w:szCs w:val="22"/>
        </w:rPr>
        <w:t>with time for independent production.</w:t>
      </w:r>
      <w:r w:rsidRPr="009020EA">
        <w:rPr>
          <w:rFonts w:ascii="Arial" w:hAnsi="Arial" w:cs="Arial"/>
          <w:color w:val="000000"/>
          <w:sz w:val="22"/>
          <w:szCs w:val="22"/>
        </w:rPr>
        <w:t xml:space="preserve"> Extendable sessions of 5</w:t>
      </w:r>
      <w:r w:rsidRPr="009020EA">
        <w:rPr>
          <w:rFonts w:ascii="Arial" w:hAnsi="Arial" w:cs="Arial"/>
          <w:color w:val="000000"/>
          <w:sz w:val="22"/>
          <w:szCs w:val="22"/>
        </w:rPr>
        <w:t xml:space="preserve"> weeks.</w:t>
      </w:r>
      <w:r w:rsidR="00A95DEA" w:rsidRPr="009020EA">
        <w:rPr>
          <w:rFonts w:ascii="Arial" w:hAnsi="Arial" w:cs="Arial"/>
          <w:color w:val="000000"/>
          <w:sz w:val="22"/>
          <w:szCs w:val="22"/>
        </w:rPr>
        <w:t xml:space="preserve"> 637</w:t>
      </w:r>
    </w:p>
    <w:p w14:paraId="10272383" w14:textId="77777777" w:rsidR="009020EA" w:rsidRPr="009020EA" w:rsidRDefault="009020EA" w:rsidP="009020EA">
      <w:pPr>
        <w:contextualSpacing/>
        <w:rPr>
          <w:rStyle w:val="Strong"/>
          <w:rFonts w:ascii="Arial" w:eastAsia="Times New Roman" w:hAnsi="Arial" w:cs="Arial"/>
          <w:bCs w:val="0"/>
          <w:sz w:val="22"/>
          <w:szCs w:val="22"/>
        </w:rPr>
      </w:pPr>
    </w:p>
    <w:p w14:paraId="586009E1" w14:textId="77777777" w:rsidR="009674CB" w:rsidRPr="009020EA" w:rsidRDefault="009674CB" w:rsidP="00F27F73">
      <w:pPr>
        <w:pStyle w:val="NormalWeb"/>
        <w:contextualSpacing/>
        <w:rPr>
          <w:rFonts w:ascii="Arial" w:hAnsi="Arial" w:cs="Arial"/>
          <w:sz w:val="22"/>
          <w:szCs w:val="22"/>
          <w:u w:val="single"/>
        </w:rPr>
      </w:pPr>
      <w:r w:rsidRPr="009020EA">
        <w:rPr>
          <w:rStyle w:val="Strong"/>
          <w:rFonts w:ascii="Arial" w:hAnsi="Arial" w:cs="Arial"/>
          <w:sz w:val="22"/>
          <w:szCs w:val="22"/>
          <w:u w:val="single"/>
        </w:rPr>
        <w:t>HOW TO APPLY</w:t>
      </w:r>
    </w:p>
    <w:p w14:paraId="5CB1985A" w14:textId="77777777" w:rsidR="009674CB" w:rsidRPr="009020EA" w:rsidRDefault="009674CB" w:rsidP="00F27F73">
      <w:pPr>
        <w:pStyle w:val="NormalWeb"/>
        <w:contextualSpacing/>
        <w:rPr>
          <w:rStyle w:val="Strong"/>
          <w:rFonts w:ascii="Arial" w:hAnsi="Arial" w:cs="Arial"/>
          <w:color w:val="0000FF"/>
          <w:sz w:val="22"/>
          <w:szCs w:val="22"/>
          <w:u w:val="single"/>
        </w:rPr>
      </w:pPr>
      <w:r w:rsidRPr="009020EA">
        <w:rPr>
          <w:rFonts w:ascii="Arial" w:hAnsi="Arial" w:cs="Arial"/>
          <w:sz w:val="22"/>
          <w:szCs w:val="22"/>
        </w:rPr>
        <w:t xml:space="preserve">Visit the </w:t>
      </w:r>
      <w:proofErr w:type="spellStart"/>
      <w:r w:rsidRPr="009020EA">
        <w:rPr>
          <w:rFonts w:ascii="Arial" w:hAnsi="Arial" w:cs="Arial"/>
          <w:sz w:val="22"/>
          <w:szCs w:val="22"/>
        </w:rPr>
        <w:t>Arquetopia</w:t>
      </w:r>
      <w:proofErr w:type="spellEnd"/>
      <w:r w:rsidRPr="009020EA">
        <w:rPr>
          <w:rFonts w:ascii="Arial" w:hAnsi="Arial" w:cs="Arial"/>
          <w:sz w:val="22"/>
          <w:szCs w:val="22"/>
        </w:rPr>
        <w:t xml:space="preserve"> website at </w:t>
      </w:r>
      <w:hyperlink r:id="rId28" w:history="1">
        <w:r w:rsidRPr="009020EA">
          <w:rPr>
            <w:rStyle w:val="Strong"/>
            <w:rFonts w:ascii="Arial" w:hAnsi="Arial" w:cs="Arial"/>
            <w:color w:val="0000FF"/>
            <w:sz w:val="22"/>
            <w:szCs w:val="22"/>
            <w:u w:val="single"/>
          </w:rPr>
          <w:t>www.arquetopia.org</w:t>
        </w:r>
      </w:hyperlink>
    </w:p>
    <w:p w14:paraId="7767E21D" w14:textId="56C150E4" w:rsidR="009674CB" w:rsidRPr="009020EA" w:rsidRDefault="009674CB" w:rsidP="00F27F73">
      <w:pPr>
        <w:pStyle w:val="NormalWeb"/>
        <w:contextualSpacing/>
        <w:rPr>
          <w:rFonts w:ascii="Arial" w:hAnsi="Arial" w:cs="Arial"/>
          <w:b/>
          <w:bCs/>
          <w:sz w:val="22"/>
          <w:szCs w:val="22"/>
        </w:rPr>
      </w:pPr>
      <w:r w:rsidRPr="009020EA">
        <w:rPr>
          <w:rFonts w:ascii="Arial" w:hAnsi="Arial" w:cs="Arial"/>
          <w:bCs/>
          <w:sz w:val="22"/>
          <w:szCs w:val="22"/>
        </w:rPr>
        <w:t>E-mail</w:t>
      </w:r>
      <w:r w:rsidR="00162500" w:rsidRPr="009020EA">
        <w:rPr>
          <w:rFonts w:ascii="Arial" w:hAnsi="Arial" w:cs="Arial"/>
          <w:bCs/>
          <w:sz w:val="22"/>
          <w:szCs w:val="22"/>
        </w:rPr>
        <w:t xml:space="preserve"> Chris at</w:t>
      </w:r>
      <w:r w:rsidRPr="009020EA">
        <w:rPr>
          <w:rFonts w:ascii="Arial" w:hAnsi="Arial" w:cs="Arial"/>
          <w:bCs/>
          <w:sz w:val="22"/>
          <w:szCs w:val="22"/>
        </w:rPr>
        <w:t xml:space="preserve"> </w:t>
      </w:r>
      <w:hyperlink r:id="rId29" w:history="1">
        <w:r w:rsidRPr="009020EA">
          <w:rPr>
            <w:rStyle w:val="Hyperlink"/>
            <w:rFonts w:ascii="Arial" w:hAnsi="Arial" w:cs="Arial"/>
            <w:b/>
            <w:bCs/>
            <w:sz w:val="22"/>
            <w:szCs w:val="22"/>
          </w:rPr>
          <w:t>info@arquetopia.org</w:t>
        </w:r>
      </w:hyperlink>
      <w:r w:rsidRPr="009020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20EA">
        <w:rPr>
          <w:rFonts w:ascii="Arial" w:hAnsi="Arial" w:cs="Arial"/>
          <w:bCs/>
          <w:sz w:val="22"/>
          <w:szCs w:val="22"/>
        </w:rPr>
        <w:t>for complete</w:t>
      </w:r>
      <w:r w:rsidR="006165AD" w:rsidRPr="009020EA">
        <w:rPr>
          <w:rFonts w:ascii="Arial" w:hAnsi="Arial" w:cs="Arial"/>
          <w:bCs/>
          <w:sz w:val="22"/>
          <w:szCs w:val="22"/>
        </w:rPr>
        <w:t xml:space="preserve"> </w:t>
      </w:r>
      <w:r w:rsidR="00231F52" w:rsidRPr="009020EA">
        <w:rPr>
          <w:rFonts w:ascii="Arial" w:hAnsi="Arial" w:cs="Arial"/>
          <w:bCs/>
          <w:sz w:val="22"/>
          <w:szCs w:val="22"/>
        </w:rPr>
        <w:t>information dossier</w:t>
      </w:r>
      <w:r w:rsidRPr="009020EA">
        <w:rPr>
          <w:rFonts w:ascii="Arial" w:hAnsi="Arial" w:cs="Arial"/>
          <w:bCs/>
          <w:sz w:val="22"/>
          <w:szCs w:val="22"/>
        </w:rPr>
        <w:t>.</w:t>
      </w:r>
      <w:r w:rsidRPr="009020EA">
        <w:rPr>
          <w:rFonts w:ascii="Arial" w:hAnsi="Arial" w:cs="Arial"/>
          <w:sz w:val="22"/>
          <w:szCs w:val="22"/>
        </w:rPr>
        <w:br/>
        <w:t xml:space="preserve">Complete and submit the </w:t>
      </w:r>
      <w:proofErr w:type="spellStart"/>
      <w:r w:rsidRPr="009020EA">
        <w:rPr>
          <w:rFonts w:ascii="Arial" w:hAnsi="Arial" w:cs="Arial"/>
          <w:sz w:val="22"/>
          <w:szCs w:val="22"/>
        </w:rPr>
        <w:t>Arquetopia</w:t>
      </w:r>
      <w:proofErr w:type="spellEnd"/>
      <w:r w:rsidRPr="009020EA">
        <w:rPr>
          <w:rFonts w:ascii="Arial" w:hAnsi="Arial" w:cs="Arial"/>
          <w:sz w:val="22"/>
          <w:szCs w:val="22"/>
        </w:rPr>
        <w:t xml:space="preserve"> Artist-in-Residence </w:t>
      </w:r>
      <w:hyperlink r:id="rId30" w:history="1">
        <w:r w:rsidRPr="009020EA">
          <w:rPr>
            <w:rStyle w:val="Strong"/>
            <w:rFonts w:ascii="Arial" w:hAnsi="Arial" w:cs="Arial"/>
            <w:color w:val="0000FF"/>
            <w:sz w:val="22"/>
            <w:szCs w:val="22"/>
            <w:u w:val="single"/>
          </w:rPr>
          <w:t>Online Application Form</w:t>
        </w:r>
      </w:hyperlink>
      <w:r w:rsidRPr="009020EA">
        <w:rPr>
          <w:rFonts w:ascii="Arial" w:hAnsi="Arial" w:cs="Arial"/>
          <w:sz w:val="22"/>
          <w:szCs w:val="22"/>
        </w:rPr>
        <w:t>, following the instructions on the web page.</w:t>
      </w:r>
    </w:p>
    <w:p w14:paraId="10B7523D" w14:textId="77777777" w:rsidR="00957C75" w:rsidRPr="009020EA" w:rsidRDefault="009674CB" w:rsidP="00F27F73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9020EA">
        <w:rPr>
          <w:rFonts w:ascii="Arial" w:hAnsi="Arial" w:cs="Arial"/>
          <w:sz w:val="22"/>
          <w:szCs w:val="22"/>
        </w:rPr>
        <w:t>Following selection, applicants are notified immediately via e-mail.</w:t>
      </w:r>
    </w:p>
    <w:p w14:paraId="547227A8" w14:textId="77777777" w:rsidR="00957C75" w:rsidRPr="009020EA" w:rsidRDefault="00957C75" w:rsidP="00F27F73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0F8E4B32" w14:textId="565A9117" w:rsidR="00957C75" w:rsidRPr="009020EA" w:rsidRDefault="006709A5" w:rsidP="00F27F73">
      <w:pPr>
        <w:pStyle w:val="NormalWeb"/>
        <w:contextualSpacing/>
        <w:rPr>
          <w:rFonts w:ascii="Arial" w:hAnsi="Arial" w:cs="Arial"/>
          <w:sz w:val="22"/>
          <w:szCs w:val="22"/>
        </w:rPr>
      </w:pPr>
      <w:proofErr w:type="spellStart"/>
      <w:r w:rsidRPr="009020EA">
        <w:rPr>
          <w:rFonts w:ascii="Arial" w:hAnsi="Arial" w:cs="Arial"/>
          <w:sz w:val="22"/>
          <w:szCs w:val="22"/>
        </w:rPr>
        <w:t>Arquetopia</w:t>
      </w:r>
      <w:proofErr w:type="spellEnd"/>
      <w:r w:rsidRPr="009020EA">
        <w:rPr>
          <w:rFonts w:ascii="Arial" w:hAnsi="Arial" w:cs="Arial"/>
          <w:sz w:val="22"/>
          <w:szCs w:val="22"/>
        </w:rPr>
        <w:t xml:space="preserve"> is distinguished worldwide for its </w:t>
      </w:r>
      <w:hyperlink r:id="rId31" w:history="1">
        <w:r w:rsidRPr="009020EA">
          <w:rPr>
            <w:rStyle w:val="Hyperlink"/>
            <w:rFonts w:ascii="Arial" w:hAnsi="Arial" w:cs="Arial"/>
            <w:b/>
            <w:sz w:val="22"/>
            <w:szCs w:val="22"/>
          </w:rPr>
          <w:t>array of unique residency programs</w:t>
        </w:r>
      </w:hyperlink>
      <w:r w:rsidRPr="009020EA">
        <w:rPr>
          <w:rFonts w:ascii="Arial" w:hAnsi="Arial" w:cs="Arial"/>
          <w:b/>
          <w:sz w:val="22"/>
          <w:szCs w:val="22"/>
        </w:rPr>
        <w:t xml:space="preserve"> </w:t>
      </w:r>
      <w:r w:rsidRPr="009020EA">
        <w:rPr>
          <w:rFonts w:ascii="Arial" w:hAnsi="Arial" w:cs="Arial"/>
          <w:sz w:val="22"/>
          <w:szCs w:val="22"/>
        </w:rPr>
        <w:t>with substantial content. In contrast to various property rental schemes, tourist resorts, B&amp;B’s, and sublets</w:t>
      </w:r>
      <w:r w:rsidR="00162500" w:rsidRPr="009020EA">
        <w:rPr>
          <w:rFonts w:ascii="Arial" w:hAnsi="Arial" w:cs="Arial"/>
          <w:sz w:val="22"/>
          <w:szCs w:val="22"/>
        </w:rPr>
        <w:t xml:space="preserve"> elsewhere</w:t>
      </w:r>
      <w:r w:rsidRPr="009020EA">
        <w:rPr>
          <w:rFonts w:ascii="Arial" w:hAnsi="Arial" w:cs="Arial"/>
          <w:sz w:val="22"/>
          <w:szCs w:val="22"/>
        </w:rPr>
        <w:t>, our residency spaces function exclusively for productive art professionals, writ</w:t>
      </w:r>
      <w:r w:rsidR="00A46D80" w:rsidRPr="009020EA">
        <w:rPr>
          <w:rFonts w:ascii="Arial" w:hAnsi="Arial" w:cs="Arial"/>
          <w:sz w:val="22"/>
          <w:szCs w:val="22"/>
        </w:rPr>
        <w:t>ers, and researchers and are built on</w:t>
      </w:r>
      <w:r w:rsidRPr="009020EA">
        <w:rPr>
          <w:rFonts w:ascii="Arial" w:hAnsi="Arial" w:cs="Arial"/>
          <w:sz w:val="22"/>
          <w:szCs w:val="22"/>
        </w:rPr>
        <w:t xml:space="preserve"> </w:t>
      </w:r>
      <w:r w:rsidRPr="009020EA">
        <w:rPr>
          <w:rFonts w:ascii="Arial" w:hAnsi="Arial" w:cs="Arial"/>
          <w:b/>
          <w:bCs/>
          <w:sz w:val="22"/>
          <w:szCs w:val="22"/>
        </w:rPr>
        <w:t>structured, informative programs; a network of collaborative workspaces, institutions, and studios;</w:t>
      </w:r>
      <w:r w:rsidRPr="009020EA">
        <w:rPr>
          <w:rFonts w:ascii="Arial" w:hAnsi="Arial" w:cs="Arial"/>
          <w:sz w:val="22"/>
          <w:szCs w:val="22"/>
        </w:rPr>
        <w:t xml:space="preserve"> </w:t>
      </w:r>
      <w:r w:rsidRPr="009020EA">
        <w:rPr>
          <w:rFonts w:ascii="Arial" w:hAnsi="Arial" w:cs="Arial"/>
          <w:b/>
          <w:bCs/>
          <w:sz w:val="22"/>
          <w:szCs w:val="22"/>
        </w:rPr>
        <w:t>and individualized project support</w:t>
      </w:r>
      <w:r w:rsidRPr="009020EA">
        <w:rPr>
          <w:rFonts w:ascii="Arial" w:hAnsi="Arial" w:cs="Arial"/>
          <w:sz w:val="22"/>
          <w:szCs w:val="22"/>
        </w:rPr>
        <w:t>.</w:t>
      </w:r>
    </w:p>
    <w:p w14:paraId="2CCFF31C" w14:textId="77777777" w:rsidR="00957C75" w:rsidRPr="009020EA" w:rsidRDefault="00957C75" w:rsidP="00F27F73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299C5394" w14:textId="24C9E3E8" w:rsidR="00B54AE0" w:rsidRPr="009020EA" w:rsidRDefault="00CC71C8" w:rsidP="00957C75">
      <w:pPr>
        <w:pStyle w:val="NormalWeb"/>
        <w:contextualSpacing/>
        <w:rPr>
          <w:rFonts w:ascii="Arial" w:eastAsia="Times New Roman" w:hAnsi="Arial" w:cs="Arial"/>
          <w:bCs/>
          <w:color w:val="000000"/>
          <w:sz w:val="22"/>
          <w:szCs w:val="22"/>
        </w:rPr>
      </w:pPr>
      <w:proofErr w:type="spellStart"/>
      <w:r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>Arquetopia</w:t>
      </w:r>
      <w:proofErr w:type="spellEnd"/>
      <w:r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 xml:space="preserve"> is committed to providing an inclusive and welcoming environment for all members of our diverse local and inte</w:t>
      </w:r>
      <w:r w:rsidR="0080174B"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 xml:space="preserve">rnational community. </w:t>
      </w:r>
      <w:proofErr w:type="spellStart"/>
      <w:r w:rsidR="0080174B"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>Arquetopia’</w:t>
      </w:r>
      <w:r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>s</w:t>
      </w:r>
      <w:proofErr w:type="spellEnd"/>
      <w:r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 xml:space="preserve"> resident artist and staff backgrounds vary in all aspects. As part of </w:t>
      </w:r>
      <w:proofErr w:type="spellStart"/>
      <w:r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>Arquetopia’s</w:t>
      </w:r>
      <w:proofErr w:type="spellEnd"/>
      <w:r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 xml:space="preserve"> mission is to promote diversity, </w:t>
      </w:r>
      <w:proofErr w:type="spellStart"/>
      <w:r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>Arquetopia</w:t>
      </w:r>
      <w:proofErr w:type="spellEnd"/>
      <w:r w:rsidRPr="009020EA"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</w:rPr>
        <w:t xml:space="preserve"> actively fights discrimination by offering access to its programs and activities without regard to race, color, gender or gender expression, national origin, age, religion, creed, or sexual orientation.</w:t>
      </w:r>
      <w:r w:rsidR="00231F52" w:rsidRPr="009020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</w:p>
    <w:sectPr w:rsidR="00B54AE0" w:rsidRPr="009020EA" w:rsidSect="003600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D840F" w14:textId="77777777" w:rsidR="004C00FA" w:rsidRDefault="004C00FA" w:rsidP="00957C75">
      <w:r>
        <w:separator/>
      </w:r>
    </w:p>
  </w:endnote>
  <w:endnote w:type="continuationSeparator" w:id="0">
    <w:p w14:paraId="0F36C2C7" w14:textId="77777777" w:rsidR="004C00FA" w:rsidRDefault="004C00FA" w:rsidP="0095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D22A" w14:textId="77777777" w:rsidR="004C00FA" w:rsidRDefault="004C00FA" w:rsidP="00957C75">
      <w:r>
        <w:separator/>
      </w:r>
    </w:p>
  </w:footnote>
  <w:footnote w:type="continuationSeparator" w:id="0">
    <w:p w14:paraId="449653BA" w14:textId="77777777" w:rsidR="004C00FA" w:rsidRDefault="004C00FA" w:rsidP="0095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D6E"/>
    <w:multiLevelType w:val="hybridMultilevel"/>
    <w:tmpl w:val="59C2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9AA"/>
    <w:multiLevelType w:val="multilevel"/>
    <w:tmpl w:val="50D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0584"/>
    <w:multiLevelType w:val="hybridMultilevel"/>
    <w:tmpl w:val="D4FEB512"/>
    <w:lvl w:ilvl="0" w:tplc="DF1E2C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4C10"/>
    <w:multiLevelType w:val="multilevel"/>
    <w:tmpl w:val="8F5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DD"/>
    <w:rsid w:val="0000318C"/>
    <w:rsid w:val="00025BC9"/>
    <w:rsid w:val="00036EBA"/>
    <w:rsid w:val="0004001D"/>
    <w:rsid w:val="000B5211"/>
    <w:rsid w:val="000B6DED"/>
    <w:rsid w:val="000C362A"/>
    <w:rsid w:val="000C7994"/>
    <w:rsid w:val="000F1965"/>
    <w:rsid w:val="000F7788"/>
    <w:rsid w:val="001159B8"/>
    <w:rsid w:val="00162500"/>
    <w:rsid w:val="001642AD"/>
    <w:rsid w:val="00180E09"/>
    <w:rsid w:val="00186DE2"/>
    <w:rsid w:val="001A11C0"/>
    <w:rsid w:val="001A52DD"/>
    <w:rsid w:val="001B0658"/>
    <w:rsid w:val="001E155F"/>
    <w:rsid w:val="001E5A6A"/>
    <w:rsid w:val="001F243A"/>
    <w:rsid w:val="00200331"/>
    <w:rsid w:val="00202647"/>
    <w:rsid w:val="00231F52"/>
    <w:rsid w:val="002630B1"/>
    <w:rsid w:val="002F1BB8"/>
    <w:rsid w:val="00300C7E"/>
    <w:rsid w:val="0030578F"/>
    <w:rsid w:val="00314F3F"/>
    <w:rsid w:val="00345788"/>
    <w:rsid w:val="00351E05"/>
    <w:rsid w:val="00360050"/>
    <w:rsid w:val="003B00D5"/>
    <w:rsid w:val="003F623F"/>
    <w:rsid w:val="003F6F9C"/>
    <w:rsid w:val="00421D1E"/>
    <w:rsid w:val="00430B12"/>
    <w:rsid w:val="00466C93"/>
    <w:rsid w:val="00485332"/>
    <w:rsid w:val="004A5C27"/>
    <w:rsid w:val="004C00FA"/>
    <w:rsid w:val="004F3933"/>
    <w:rsid w:val="0050296C"/>
    <w:rsid w:val="00522645"/>
    <w:rsid w:val="00556194"/>
    <w:rsid w:val="00556B1D"/>
    <w:rsid w:val="00557F20"/>
    <w:rsid w:val="00575C5C"/>
    <w:rsid w:val="00595F31"/>
    <w:rsid w:val="005E768A"/>
    <w:rsid w:val="00615E5F"/>
    <w:rsid w:val="006165AD"/>
    <w:rsid w:val="006253EB"/>
    <w:rsid w:val="0063689C"/>
    <w:rsid w:val="006461CF"/>
    <w:rsid w:val="00655467"/>
    <w:rsid w:val="006628E3"/>
    <w:rsid w:val="006709A5"/>
    <w:rsid w:val="006D4B88"/>
    <w:rsid w:val="006E5A25"/>
    <w:rsid w:val="00757109"/>
    <w:rsid w:val="007E2D59"/>
    <w:rsid w:val="0080174B"/>
    <w:rsid w:val="00821D2D"/>
    <w:rsid w:val="008312FB"/>
    <w:rsid w:val="008515C1"/>
    <w:rsid w:val="00852830"/>
    <w:rsid w:val="00861C17"/>
    <w:rsid w:val="00876070"/>
    <w:rsid w:val="008A5163"/>
    <w:rsid w:val="008B6951"/>
    <w:rsid w:val="008B7CB5"/>
    <w:rsid w:val="008D39FC"/>
    <w:rsid w:val="008E2A67"/>
    <w:rsid w:val="009020EA"/>
    <w:rsid w:val="00957C75"/>
    <w:rsid w:val="00963ACC"/>
    <w:rsid w:val="009674CB"/>
    <w:rsid w:val="00986651"/>
    <w:rsid w:val="009A40FE"/>
    <w:rsid w:val="009A6614"/>
    <w:rsid w:val="00A050E9"/>
    <w:rsid w:val="00A26BB5"/>
    <w:rsid w:val="00A46D80"/>
    <w:rsid w:val="00A47F1E"/>
    <w:rsid w:val="00A52B54"/>
    <w:rsid w:val="00A55208"/>
    <w:rsid w:val="00A72FDA"/>
    <w:rsid w:val="00A76B68"/>
    <w:rsid w:val="00A95DEA"/>
    <w:rsid w:val="00AE16EF"/>
    <w:rsid w:val="00AF10F8"/>
    <w:rsid w:val="00B54AE0"/>
    <w:rsid w:val="00B668E0"/>
    <w:rsid w:val="00B772C2"/>
    <w:rsid w:val="00B83A53"/>
    <w:rsid w:val="00B83C95"/>
    <w:rsid w:val="00B94AC5"/>
    <w:rsid w:val="00BC4DD9"/>
    <w:rsid w:val="00BE1BBD"/>
    <w:rsid w:val="00C00B05"/>
    <w:rsid w:val="00C20A65"/>
    <w:rsid w:val="00C2729F"/>
    <w:rsid w:val="00C324E0"/>
    <w:rsid w:val="00C349AA"/>
    <w:rsid w:val="00C45527"/>
    <w:rsid w:val="00C83124"/>
    <w:rsid w:val="00C9441F"/>
    <w:rsid w:val="00CA18CF"/>
    <w:rsid w:val="00CB2E14"/>
    <w:rsid w:val="00CC3474"/>
    <w:rsid w:val="00CC71C8"/>
    <w:rsid w:val="00CF5C71"/>
    <w:rsid w:val="00D0476A"/>
    <w:rsid w:val="00D402D8"/>
    <w:rsid w:val="00D718CA"/>
    <w:rsid w:val="00E535A2"/>
    <w:rsid w:val="00E662A2"/>
    <w:rsid w:val="00E870D7"/>
    <w:rsid w:val="00EA6408"/>
    <w:rsid w:val="00EC464C"/>
    <w:rsid w:val="00ED0A9A"/>
    <w:rsid w:val="00F12A10"/>
    <w:rsid w:val="00F263DB"/>
    <w:rsid w:val="00F27F73"/>
    <w:rsid w:val="00F50397"/>
    <w:rsid w:val="00F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92B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2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2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1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6DE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72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3A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75"/>
  </w:style>
  <w:style w:type="paragraph" w:styleId="Footer">
    <w:name w:val="footer"/>
    <w:basedOn w:val="Normal"/>
    <w:link w:val="FooterChar"/>
    <w:uiPriority w:val="99"/>
    <w:unhideWhenUsed/>
    <w:rsid w:val="00957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rquetopia.org/our-artist-residencies/instructional/mexican-textiles-residencies" TargetMode="External"/><Relationship Id="rId21" Type="http://schemas.openxmlformats.org/officeDocument/2006/relationships/hyperlink" Target="http://www.arquetopia.org/our-artist-residencies/instructional/peruvian-textiles-residency" TargetMode="External"/><Relationship Id="rId22" Type="http://schemas.openxmlformats.org/officeDocument/2006/relationships/hyperlink" Target="http://www.arquetopia.org/our-artist-residencies/instructional/natural-ink-silkscreen-residency" TargetMode="External"/><Relationship Id="rId23" Type="http://schemas.openxmlformats.org/officeDocument/2006/relationships/hyperlink" Target="http://www.arquetopia.org/our-artist-residencies/instructional/natural-pigments-residency" TargetMode="External"/><Relationship Id="rId24" Type="http://schemas.openxmlformats.org/officeDocument/2006/relationships/hyperlink" Target="http://www.arquetopia.org/our-artist-residencies/instructional/gold-leafing-residency" TargetMode="External"/><Relationship Id="rId25" Type="http://schemas.openxmlformats.org/officeDocument/2006/relationships/hyperlink" Target="http://www.arquetopia.org/our-artist-residencies/instructional/novohispanic-arts-residencies" TargetMode="External"/><Relationship Id="rId26" Type="http://schemas.openxmlformats.org/officeDocument/2006/relationships/hyperlink" Target="http://www.arquetopia.org/our-artist-residencies/instructional/peruvian-arts-residencies" TargetMode="External"/><Relationship Id="rId27" Type="http://schemas.openxmlformats.org/officeDocument/2006/relationships/hyperlink" Target="http://www.arquetopia.org/our-artist-residencies/instructional/pre-columbian-ceramics-residency" TargetMode="External"/><Relationship Id="rId28" Type="http://schemas.openxmlformats.org/officeDocument/2006/relationships/hyperlink" Target="http://www.arquetopia.org" TargetMode="External"/><Relationship Id="rId29" Type="http://schemas.openxmlformats.org/officeDocument/2006/relationships/hyperlink" Target="mailto:info@arquetopia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arquetopia.org/our-artist-residencies/residency-application-apply-online-now" TargetMode="External"/><Relationship Id="rId31" Type="http://schemas.openxmlformats.org/officeDocument/2006/relationships/hyperlink" Target="http://www.arquetopia.org/our-artist-residencies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info@arquetopia.org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arquetopia.org/new-open-calls-deadlines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arquetopia.org/" TargetMode="External"/><Relationship Id="rId11" Type="http://schemas.openxmlformats.org/officeDocument/2006/relationships/hyperlink" Target="http://www.arquetopia.org/our-artist-residencies/residencies-general-info" TargetMode="External"/><Relationship Id="rId12" Type="http://schemas.openxmlformats.org/officeDocument/2006/relationships/hyperlink" Target="http://www.arquetopia.org/our-artist-residencies/short-term-artist-residencies" TargetMode="External"/><Relationship Id="rId13" Type="http://schemas.openxmlformats.org/officeDocument/2006/relationships/hyperlink" Target="http://www.arquetopia.org/our-artist-residencies/self-directed/art-design-or-photography-residency" TargetMode="External"/><Relationship Id="rId14" Type="http://schemas.openxmlformats.org/officeDocument/2006/relationships/hyperlink" Target="http://www.arquetopia.org/our-artist-residencies/self-directed/mexican-ceramics-residency" TargetMode="External"/><Relationship Id="rId15" Type="http://schemas.openxmlformats.org/officeDocument/2006/relationships/hyperlink" Target="http://www.arquetopia.org/our-artist-residencies/self-directed/printmaking-residency" TargetMode="External"/><Relationship Id="rId16" Type="http://schemas.openxmlformats.org/officeDocument/2006/relationships/hyperlink" Target="http://www.arquetopia.org/our-artist-residencies/self-directed/art-educators-residency" TargetMode="External"/><Relationship Id="rId17" Type="http://schemas.openxmlformats.org/officeDocument/2006/relationships/hyperlink" Target="http://www.arquetopia.org/our-artist-residencies/art-history-or-cultural-research-residency" TargetMode="External"/><Relationship Id="rId18" Type="http://schemas.openxmlformats.org/officeDocument/2006/relationships/hyperlink" Target="http://www.arquetopia.org/our-artist-residencies/self-directed/showcase-art-exhibition-residency" TargetMode="External"/><Relationship Id="rId19" Type="http://schemas.openxmlformats.org/officeDocument/2006/relationships/hyperlink" Target="http://www.arquetopia.org/our-artist-residencies/writers-resid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1641</Words>
  <Characters>9356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Davis</dc:creator>
  <cp:keywords/>
  <dc:description/>
  <cp:lastModifiedBy>MARIANA GUEVARA ROBLES</cp:lastModifiedBy>
  <cp:revision>12</cp:revision>
  <cp:lastPrinted>2017-11-08T21:06:00Z</cp:lastPrinted>
  <dcterms:created xsi:type="dcterms:W3CDTF">2017-11-08T21:06:00Z</dcterms:created>
  <dcterms:modified xsi:type="dcterms:W3CDTF">2018-05-02T22:23:00Z</dcterms:modified>
</cp:coreProperties>
</file>